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BEE" w:rsidRPr="00016AFC" w:rsidRDefault="00257BEE" w:rsidP="00310BAE">
      <w:pPr>
        <w:pStyle w:val="Sinespaciado"/>
        <w:jc w:val="center"/>
        <w:rPr>
          <w:rFonts w:ascii="Times New Roman" w:hAnsi="Times New Roman" w:cs="Times New Roman"/>
          <w:b/>
          <w:sz w:val="20"/>
          <w:szCs w:val="20"/>
        </w:rPr>
      </w:pPr>
    </w:p>
    <w:p w:rsidR="00257BEE" w:rsidRPr="00016AFC" w:rsidRDefault="00257BEE" w:rsidP="00310BAE">
      <w:pPr>
        <w:pStyle w:val="Sinespaciado"/>
        <w:jc w:val="center"/>
        <w:rPr>
          <w:rFonts w:ascii="Times New Roman" w:hAnsi="Times New Roman" w:cs="Times New Roman"/>
          <w:b/>
          <w:sz w:val="20"/>
          <w:szCs w:val="20"/>
        </w:rPr>
      </w:pPr>
      <w:r w:rsidRPr="00016AFC">
        <w:rPr>
          <w:rFonts w:ascii="Times New Roman" w:hAnsi="Times New Roman" w:cs="Times New Roman"/>
          <w:b/>
          <w:sz w:val="20"/>
          <w:szCs w:val="20"/>
        </w:rPr>
        <w:t>EL CONCEJO MUNICIPAL DEL CANTÓN SAN PEDRO DE PELILEO</w:t>
      </w:r>
    </w:p>
    <w:p w:rsidR="00257BEE" w:rsidRPr="00016AFC" w:rsidRDefault="00257BEE" w:rsidP="00310BAE">
      <w:pPr>
        <w:pStyle w:val="Sinespaciado"/>
        <w:jc w:val="center"/>
        <w:rPr>
          <w:rFonts w:ascii="Times New Roman" w:hAnsi="Times New Roman" w:cs="Times New Roman"/>
          <w:b/>
          <w:sz w:val="20"/>
          <w:szCs w:val="20"/>
        </w:rPr>
      </w:pPr>
    </w:p>
    <w:p w:rsidR="00257BEE" w:rsidRPr="00016AFC" w:rsidRDefault="00257BEE" w:rsidP="00310BAE">
      <w:pPr>
        <w:pStyle w:val="Sinespaciado"/>
        <w:jc w:val="center"/>
        <w:rPr>
          <w:rFonts w:ascii="Times New Roman" w:hAnsi="Times New Roman" w:cs="Times New Roman"/>
          <w:b/>
          <w:sz w:val="20"/>
          <w:szCs w:val="20"/>
        </w:rPr>
      </w:pPr>
      <w:r w:rsidRPr="00016AFC">
        <w:rPr>
          <w:rFonts w:ascii="Times New Roman" w:hAnsi="Times New Roman" w:cs="Times New Roman"/>
          <w:b/>
          <w:sz w:val="20"/>
          <w:szCs w:val="20"/>
        </w:rPr>
        <w:t>CONSIDERANDO:</w:t>
      </w:r>
    </w:p>
    <w:p w:rsidR="00EC2AB8" w:rsidRPr="00016AFC" w:rsidRDefault="00EC2AB8" w:rsidP="00016AFC">
      <w:pPr>
        <w:pStyle w:val="Sinespaciado"/>
        <w:rPr>
          <w:rFonts w:ascii="Times New Roman" w:hAnsi="Times New Roman" w:cs="Times New Roman"/>
          <w:b/>
          <w:sz w:val="20"/>
          <w:szCs w:val="20"/>
        </w:rPr>
      </w:pPr>
    </w:p>
    <w:p w:rsidR="00310BAE" w:rsidRPr="00016AFC" w:rsidRDefault="00310BAE" w:rsidP="00310BAE">
      <w:pPr>
        <w:jc w:val="both"/>
        <w:rPr>
          <w:rFonts w:ascii="Times New Roman" w:hAnsi="Times New Roman"/>
          <w:i w:val="0"/>
          <w:sz w:val="20"/>
          <w:szCs w:val="20"/>
        </w:rPr>
      </w:pPr>
      <w:r w:rsidRPr="00016AFC">
        <w:rPr>
          <w:rFonts w:ascii="Times New Roman" w:hAnsi="Times New Roman"/>
          <w:b/>
          <w:i w:val="0"/>
          <w:sz w:val="20"/>
          <w:szCs w:val="20"/>
        </w:rPr>
        <w:t>Que,</w:t>
      </w:r>
      <w:r w:rsidRPr="00016AFC">
        <w:rPr>
          <w:rFonts w:ascii="Times New Roman" w:hAnsi="Times New Roman"/>
          <w:i w:val="0"/>
          <w:sz w:val="20"/>
          <w:szCs w:val="20"/>
        </w:rPr>
        <w:t xml:space="preserve"> el numeral 2 del artículo 225 de la Constitución de la República del Ecuador, señala que el sector públicos comprende: “</w:t>
      </w:r>
      <w:r w:rsidRPr="00016AFC">
        <w:rPr>
          <w:rFonts w:ascii="Times New Roman" w:hAnsi="Times New Roman"/>
          <w:sz w:val="20"/>
          <w:szCs w:val="20"/>
        </w:rPr>
        <w:t>2.  Las entidades que integran el régimen autónomo descentralizado</w:t>
      </w:r>
      <w:r w:rsidRPr="00016AFC">
        <w:rPr>
          <w:rFonts w:ascii="Times New Roman" w:hAnsi="Times New Roman"/>
          <w:i w:val="0"/>
          <w:sz w:val="20"/>
          <w:szCs w:val="20"/>
        </w:rPr>
        <w:t xml:space="preserve">.”; </w:t>
      </w:r>
    </w:p>
    <w:p w:rsidR="00310BAE" w:rsidRPr="00016AFC" w:rsidRDefault="00310BAE" w:rsidP="00310BAE">
      <w:pPr>
        <w:jc w:val="both"/>
        <w:rPr>
          <w:rFonts w:ascii="Times New Roman" w:hAnsi="Times New Roman"/>
          <w:i w:val="0"/>
          <w:sz w:val="20"/>
          <w:szCs w:val="20"/>
        </w:rPr>
      </w:pPr>
    </w:p>
    <w:p w:rsidR="00310BAE" w:rsidRPr="00016AFC" w:rsidRDefault="00310BAE" w:rsidP="00310BAE">
      <w:pPr>
        <w:jc w:val="both"/>
        <w:rPr>
          <w:rFonts w:ascii="Times New Roman" w:hAnsi="Times New Roman"/>
          <w:i w:val="0"/>
          <w:sz w:val="20"/>
          <w:szCs w:val="20"/>
        </w:rPr>
      </w:pPr>
      <w:r w:rsidRPr="00016AFC">
        <w:rPr>
          <w:rFonts w:ascii="Times New Roman" w:hAnsi="Times New Roman"/>
          <w:b/>
          <w:i w:val="0"/>
          <w:sz w:val="20"/>
          <w:szCs w:val="20"/>
        </w:rPr>
        <w:t>Que,</w:t>
      </w:r>
      <w:r w:rsidRPr="00016AFC">
        <w:rPr>
          <w:rFonts w:ascii="Times New Roman" w:hAnsi="Times New Roman"/>
          <w:i w:val="0"/>
          <w:sz w:val="20"/>
          <w:szCs w:val="20"/>
        </w:rPr>
        <w:t xml:space="preserve"> el artículo 238 de la Constitución de la República del Ecuador, señala “</w:t>
      </w:r>
      <w:r w:rsidRPr="00016AFC">
        <w:rPr>
          <w:rFonts w:ascii="Times New Roman" w:hAnsi="Times New Roman"/>
          <w:sz w:val="20"/>
          <w:szCs w:val="20"/>
        </w:rPr>
        <w:t>Los gobiernos autónomos descentralizados gozarán de autonomía política, administrativa y financiera, y se regirán por los principios de solidaridad, subsidiariedad, equidad interterritorial, integración y participación ciudadana. En ningún caso el ejercicio de la autonomía permitirá la secesión del territorio nacional. Constituyen gobiernos autónomos descentralizados las juntas parroquiales rurales, los concejos municipales, los concejos metropolitanos, los consejos provinciales y los consejos regionales</w:t>
      </w:r>
      <w:r w:rsidRPr="00016AFC">
        <w:rPr>
          <w:rFonts w:ascii="Times New Roman" w:hAnsi="Times New Roman"/>
          <w:i w:val="0"/>
          <w:sz w:val="20"/>
          <w:szCs w:val="20"/>
        </w:rPr>
        <w:t xml:space="preserve">”; </w:t>
      </w:r>
    </w:p>
    <w:p w:rsidR="00310BAE" w:rsidRPr="00016AFC" w:rsidRDefault="00310BAE" w:rsidP="00310BAE">
      <w:pPr>
        <w:jc w:val="both"/>
        <w:rPr>
          <w:rFonts w:ascii="Times New Roman" w:hAnsi="Times New Roman"/>
          <w:i w:val="0"/>
          <w:sz w:val="20"/>
          <w:szCs w:val="20"/>
        </w:rPr>
      </w:pPr>
    </w:p>
    <w:p w:rsidR="00310BAE" w:rsidRPr="00016AFC" w:rsidRDefault="00310BAE" w:rsidP="00310BAE">
      <w:pPr>
        <w:jc w:val="both"/>
        <w:rPr>
          <w:rFonts w:ascii="Times New Roman" w:hAnsi="Times New Roman"/>
          <w:i w:val="0"/>
          <w:sz w:val="20"/>
          <w:szCs w:val="20"/>
        </w:rPr>
      </w:pPr>
      <w:r w:rsidRPr="00016AFC">
        <w:rPr>
          <w:rFonts w:ascii="Times New Roman" w:hAnsi="Times New Roman"/>
          <w:b/>
          <w:i w:val="0"/>
          <w:sz w:val="20"/>
          <w:szCs w:val="20"/>
        </w:rPr>
        <w:t>Que,</w:t>
      </w:r>
      <w:r w:rsidRPr="00016AFC">
        <w:rPr>
          <w:rFonts w:ascii="Times New Roman" w:hAnsi="Times New Roman"/>
          <w:i w:val="0"/>
          <w:sz w:val="20"/>
          <w:szCs w:val="20"/>
        </w:rPr>
        <w:t xml:space="preserve"> el artículo 295 de la Constitución de la República del Ecuador, dispone que la proforma presupuestaria anual y la programación presupuestaria </w:t>
      </w:r>
      <w:proofErr w:type="spellStart"/>
      <w:r w:rsidRPr="00016AFC">
        <w:rPr>
          <w:rFonts w:ascii="Times New Roman" w:hAnsi="Times New Roman"/>
          <w:i w:val="0"/>
          <w:sz w:val="20"/>
          <w:szCs w:val="20"/>
        </w:rPr>
        <w:t>cuatrianual</w:t>
      </w:r>
      <w:proofErr w:type="spellEnd"/>
      <w:r w:rsidRPr="00016AFC">
        <w:rPr>
          <w:rFonts w:ascii="Times New Roman" w:hAnsi="Times New Roman"/>
          <w:i w:val="0"/>
          <w:sz w:val="20"/>
          <w:szCs w:val="20"/>
        </w:rPr>
        <w:t xml:space="preserve"> del Presupuesto General del Estado por la Función Ejecutiva, sin embargo, en el párrafo tercero se precisa: “</w:t>
      </w:r>
      <w:r w:rsidRPr="00016AFC">
        <w:rPr>
          <w:rFonts w:ascii="Times New Roman" w:hAnsi="Times New Roman"/>
          <w:sz w:val="20"/>
          <w:szCs w:val="20"/>
        </w:rPr>
        <w:t>Hasta que se apruebe el presupuesto del año en que se posesiona la Presidenta o Presidente de la República, regirá el presupuesto anterior. Cualquier aumento de gastos durante la ejecución presupuestaria deberá ser aprobado por la Asamblea Nacional, dentro del límite establecido por la ley</w:t>
      </w:r>
      <w:r w:rsidRPr="00016AFC">
        <w:rPr>
          <w:rFonts w:ascii="Times New Roman" w:hAnsi="Times New Roman"/>
          <w:i w:val="0"/>
          <w:sz w:val="20"/>
          <w:szCs w:val="20"/>
        </w:rPr>
        <w:t>”.</w:t>
      </w:r>
    </w:p>
    <w:p w:rsidR="00310BAE" w:rsidRPr="00016AFC" w:rsidRDefault="00310BAE" w:rsidP="00310BAE">
      <w:pPr>
        <w:jc w:val="both"/>
        <w:rPr>
          <w:rFonts w:ascii="Times New Roman" w:hAnsi="Times New Roman"/>
          <w:i w:val="0"/>
          <w:sz w:val="20"/>
          <w:szCs w:val="20"/>
        </w:rPr>
      </w:pPr>
    </w:p>
    <w:p w:rsidR="00310BAE" w:rsidRPr="00016AFC" w:rsidRDefault="00310BAE" w:rsidP="00310BAE">
      <w:pPr>
        <w:jc w:val="both"/>
        <w:rPr>
          <w:rFonts w:ascii="Times New Roman" w:hAnsi="Times New Roman"/>
          <w:i w:val="0"/>
          <w:sz w:val="20"/>
          <w:szCs w:val="20"/>
        </w:rPr>
      </w:pPr>
      <w:r w:rsidRPr="00016AFC">
        <w:rPr>
          <w:rFonts w:ascii="Times New Roman" w:hAnsi="Times New Roman"/>
          <w:b/>
          <w:i w:val="0"/>
          <w:sz w:val="20"/>
          <w:szCs w:val="20"/>
        </w:rPr>
        <w:t>Que</w:t>
      </w:r>
      <w:r w:rsidRPr="00016AFC">
        <w:rPr>
          <w:rFonts w:ascii="Times New Roman" w:hAnsi="Times New Roman"/>
          <w:i w:val="0"/>
          <w:sz w:val="20"/>
          <w:szCs w:val="20"/>
        </w:rPr>
        <w:t>, el artículo 248 del COOTAD señala: “</w:t>
      </w:r>
      <w:r w:rsidRPr="00016AFC">
        <w:rPr>
          <w:rFonts w:ascii="Times New Roman" w:hAnsi="Times New Roman"/>
          <w:sz w:val="20"/>
          <w:szCs w:val="20"/>
        </w:rPr>
        <w:t>Sanción.- Una vez aprobado el proyecto de presupuesto por el legislativo del gobierno autónomo descentralizado, la máxima autoridad del ejecutivo lo sancionará dentro del plazo de tres días y entrará en vigencia, indefectiblemente, a partir del primero de enero</w:t>
      </w:r>
      <w:r w:rsidRPr="00016AFC">
        <w:rPr>
          <w:rFonts w:ascii="Times New Roman" w:hAnsi="Times New Roman"/>
          <w:i w:val="0"/>
          <w:sz w:val="20"/>
          <w:szCs w:val="20"/>
        </w:rPr>
        <w:t>.”</w:t>
      </w:r>
    </w:p>
    <w:p w:rsidR="00310BAE" w:rsidRPr="00016AFC" w:rsidRDefault="00310BAE" w:rsidP="00310BAE">
      <w:pPr>
        <w:jc w:val="both"/>
        <w:rPr>
          <w:rFonts w:ascii="Times New Roman" w:hAnsi="Times New Roman"/>
          <w:i w:val="0"/>
          <w:sz w:val="20"/>
          <w:szCs w:val="20"/>
        </w:rPr>
      </w:pPr>
    </w:p>
    <w:p w:rsidR="00310BAE" w:rsidRPr="00016AFC" w:rsidRDefault="00310BAE" w:rsidP="00310BAE">
      <w:pPr>
        <w:jc w:val="both"/>
        <w:rPr>
          <w:rFonts w:ascii="Times New Roman" w:hAnsi="Times New Roman"/>
          <w:b/>
          <w:i w:val="0"/>
          <w:sz w:val="20"/>
          <w:szCs w:val="20"/>
        </w:rPr>
      </w:pPr>
      <w:r w:rsidRPr="00016AFC">
        <w:rPr>
          <w:rFonts w:ascii="Times New Roman" w:hAnsi="Times New Roman"/>
          <w:b/>
          <w:i w:val="0"/>
          <w:sz w:val="20"/>
          <w:szCs w:val="20"/>
        </w:rPr>
        <w:t>Que,</w:t>
      </w:r>
      <w:r w:rsidRPr="00016AFC">
        <w:rPr>
          <w:rFonts w:ascii="Times New Roman" w:hAnsi="Times New Roman"/>
          <w:i w:val="0"/>
          <w:sz w:val="20"/>
          <w:szCs w:val="20"/>
        </w:rPr>
        <w:t xml:space="preserve">  el artículo 106 del Código Orgánico de Planificación y Finanzas Públicas, señala: “</w:t>
      </w:r>
      <w:r w:rsidRPr="00016AFC">
        <w:rPr>
          <w:rFonts w:ascii="Times New Roman" w:hAnsi="Times New Roman"/>
          <w:sz w:val="20"/>
          <w:szCs w:val="20"/>
        </w:rPr>
        <w:t>Normativa aplicable.- La aprobación del Presupuesto General del Estado se realizará en la forma y términos establecidos en la Constitución de la República. En caso de reelección presidencial, el Presidente reelecto enviará la proforma 30 días después de proclamados los resultados de la segunda vuelta. En los gobiernos autónomos descentralizados, los plazos de aprobación de presupuesto del año en que se posesiona su máxima autoridad serán los mismos que establece la Constitución para el Presupuesto General del Estado y este código. Cada entidad y organismo que no forma parte del Presupuesto General del Estado deberá aprobar su presupuesto hasta el último día del año previo al cual se expida</w:t>
      </w:r>
      <w:r w:rsidRPr="00016AFC">
        <w:rPr>
          <w:rFonts w:ascii="Times New Roman" w:hAnsi="Times New Roman"/>
          <w:i w:val="0"/>
          <w:sz w:val="20"/>
          <w:szCs w:val="20"/>
        </w:rPr>
        <w:t>”.</w:t>
      </w:r>
    </w:p>
    <w:p w:rsidR="00310BAE" w:rsidRPr="00016AFC" w:rsidRDefault="00310BAE" w:rsidP="00310BAE">
      <w:pPr>
        <w:jc w:val="both"/>
        <w:rPr>
          <w:rFonts w:ascii="Times New Roman" w:hAnsi="Times New Roman"/>
          <w:b/>
          <w:i w:val="0"/>
          <w:sz w:val="20"/>
          <w:szCs w:val="20"/>
        </w:rPr>
      </w:pPr>
    </w:p>
    <w:p w:rsidR="00310BAE" w:rsidRPr="00016AFC" w:rsidRDefault="00310BAE" w:rsidP="00310BAE">
      <w:pPr>
        <w:jc w:val="both"/>
        <w:rPr>
          <w:rFonts w:ascii="Times New Roman" w:hAnsi="Times New Roman"/>
          <w:i w:val="0"/>
          <w:sz w:val="20"/>
          <w:szCs w:val="20"/>
        </w:rPr>
      </w:pPr>
      <w:r w:rsidRPr="00016AFC">
        <w:rPr>
          <w:rFonts w:ascii="Times New Roman" w:hAnsi="Times New Roman"/>
          <w:b/>
          <w:i w:val="0"/>
          <w:sz w:val="20"/>
          <w:szCs w:val="20"/>
        </w:rPr>
        <w:t>Que,</w:t>
      </w:r>
      <w:r w:rsidRPr="00016AFC">
        <w:rPr>
          <w:rFonts w:ascii="Times New Roman" w:hAnsi="Times New Roman"/>
          <w:i w:val="0"/>
          <w:sz w:val="20"/>
          <w:szCs w:val="20"/>
        </w:rPr>
        <w:t xml:space="preserve">  el artículo 107 del Código Orgánico de Planificación y Finanzas Públicas, señala: “</w:t>
      </w:r>
      <w:r w:rsidRPr="00016AFC">
        <w:rPr>
          <w:rFonts w:ascii="Times New Roman" w:hAnsi="Times New Roman"/>
          <w:sz w:val="20"/>
          <w:szCs w:val="20"/>
        </w:rPr>
        <w:t>Presupuestos prorrogados.- Hasta que se apruebe el Presupuesto General del Estado del año en que se posesiona el Presidente o Presidenta de la República, regirá el presupuesto inicial del año anterior. En el resto de presupuestos del sector público se aplicará esta misma norma</w:t>
      </w:r>
      <w:r w:rsidRPr="00016AFC">
        <w:rPr>
          <w:rFonts w:ascii="Times New Roman" w:hAnsi="Times New Roman"/>
          <w:i w:val="0"/>
          <w:sz w:val="20"/>
          <w:szCs w:val="20"/>
        </w:rPr>
        <w:t xml:space="preserve">”. </w:t>
      </w:r>
    </w:p>
    <w:p w:rsidR="00016AFC" w:rsidRPr="00016AFC" w:rsidRDefault="00016AFC" w:rsidP="00310BAE">
      <w:pPr>
        <w:jc w:val="both"/>
        <w:rPr>
          <w:rFonts w:ascii="Times New Roman" w:hAnsi="Times New Roman"/>
          <w:b/>
          <w:i w:val="0"/>
          <w:sz w:val="20"/>
          <w:szCs w:val="20"/>
        </w:rPr>
      </w:pPr>
    </w:p>
    <w:p w:rsidR="00310BAE" w:rsidRPr="00016AFC" w:rsidRDefault="00310BAE" w:rsidP="00310BAE">
      <w:pPr>
        <w:jc w:val="both"/>
        <w:rPr>
          <w:rFonts w:ascii="Times New Roman" w:hAnsi="Times New Roman"/>
          <w:i w:val="0"/>
          <w:sz w:val="20"/>
          <w:szCs w:val="20"/>
        </w:rPr>
      </w:pPr>
      <w:r w:rsidRPr="00016AFC">
        <w:rPr>
          <w:rFonts w:ascii="Times New Roman" w:hAnsi="Times New Roman"/>
          <w:b/>
          <w:i w:val="0"/>
          <w:sz w:val="20"/>
          <w:szCs w:val="20"/>
        </w:rPr>
        <w:t>Que,</w:t>
      </w:r>
      <w:r w:rsidRPr="00016AFC">
        <w:rPr>
          <w:rFonts w:ascii="Times New Roman" w:hAnsi="Times New Roman"/>
          <w:i w:val="0"/>
          <w:sz w:val="20"/>
          <w:szCs w:val="20"/>
        </w:rPr>
        <w:t xml:space="preserve">  el artículo 112 del Código Orgánico de Planificación y Finanzas Públicas, señala: “</w:t>
      </w:r>
      <w:r w:rsidRPr="00016AFC">
        <w:rPr>
          <w:rFonts w:ascii="Times New Roman" w:hAnsi="Times New Roman"/>
          <w:sz w:val="20"/>
          <w:szCs w:val="20"/>
        </w:rPr>
        <w:t>Aprobación de las proformas presupuestarias de los Gobiernos Autónomos Descentralizados, Empresas Públicas Nacionales, Banca Pública y Seguridad Social.- Las proformas presupuestarias de las entidades sometidas a este código, que no estén incluidas en el Presupuesto General del Estado, serán aprobadas conforme a la legislación aplicable y a este código. Una vez aprobados los presupuestos, serán enviados con fines informativos al ente rector de las finanzas públicas en el plazo de 30 días posteriores a su aprobación. Las Empresas Públicas Nacionales y la Banca Pública, tendrán además, la misma obligación respecto a la Asamblea Nacional</w:t>
      </w:r>
      <w:r w:rsidRPr="00016AFC">
        <w:rPr>
          <w:rFonts w:ascii="Times New Roman" w:hAnsi="Times New Roman"/>
          <w:i w:val="0"/>
          <w:sz w:val="20"/>
          <w:szCs w:val="20"/>
        </w:rPr>
        <w:t>.”</w:t>
      </w:r>
    </w:p>
    <w:p w:rsidR="00310BAE" w:rsidRPr="00016AFC" w:rsidRDefault="00310BAE" w:rsidP="00310BAE">
      <w:pPr>
        <w:jc w:val="both"/>
        <w:rPr>
          <w:rFonts w:ascii="Times New Roman" w:hAnsi="Times New Roman"/>
          <w:i w:val="0"/>
          <w:sz w:val="20"/>
          <w:szCs w:val="20"/>
        </w:rPr>
      </w:pPr>
    </w:p>
    <w:p w:rsidR="00310BAE" w:rsidRPr="00016AFC" w:rsidRDefault="00310BAE" w:rsidP="00310BAE">
      <w:pPr>
        <w:jc w:val="both"/>
        <w:rPr>
          <w:rFonts w:ascii="Times New Roman" w:hAnsi="Times New Roman"/>
          <w:i w:val="0"/>
          <w:sz w:val="20"/>
          <w:szCs w:val="20"/>
        </w:rPr>
      </w:pPr>
      <w:r w:rsidRPr="00016AFC">
        <w:rPr>
          <w:rFonts w:ascii="Times New Roman" w:hAnsi="Times New Roman"/>
          <w:b/>
          <w:i w:val="0"/>
          <w:sz w:val="20"/>
          <w:szCs w:val="20"/>
        </w:rPr>
        <w:t>Que,</w:t>
      </w:r>
      <w:r w:rsidRPr="00016AFC">
        <w:rPr>
          <w:rFonts w:ascii="Times New Roman" w:hAnsi="Times New Roman"/>
          <w:i w:val="0"/>
          <w:sz w:val="20"/>
          <w:szCs w:val="20"/>
        </w:rPr>
        <w:t xml:space="preserve">  el artículo 83 del Reglamento Del Có</w:t>
      </w:r>
      <w:r w:rsidRPr="00016AFC">
        <w:rPr>
          <w:rFonts w:ascii="Times New Roman" w:hAnsi="Times New Roman"/>
          <w:i w:val="0"/>
          <w:sz w:val="20"/>
          <w:szCs w:val="20"/>
        </w:rPr>
        <w:t>digo Orgánico De Planificación y</w:t>
      </w:r>
      <w:r w:rsidRPr="00016AFC">
        <w:rPr>
          <w:rFonts w:ascii="Times New Roman" w:hAnsi="Times New Roman"/>
          <w:i w:val="0"/>
          <w:sz w:val="20"/>
          <w:szCs w:val="20"/>
        </w:rPr>
        <w:t xml:space="preserve"> Finanzas Publicas señala: “</w:t>
      </w:r>
      <w:r w:rsidRPr="00016AFC">
        <w:rPr>
          <w:rFonts w:ascii="Times New Roman" w:hAnsi="Times New Roman"/>
          <w:sz w:val="20"/>
          <w:szCs w:val="20"/>
        </w:rPr>
        <w:t xml:space="preserve">Programación presupuestaria en el año que se posesiona autoridades de elección </w:t>
      </w:r>
      <w:r w:rsidRPr="00016AFC">
        <w:rPr>
          <w:rFonts w:ascii="Times New Roman" w:hAnsi="Times New Roman"/>
          <w:sz w:val="20"/>
          <w:szCs w:val="20"/>
        </w:rPr>
        <w:lastRenderedPageBreak/>
        <w:t>popular de los gobiernos autónomos descentralizados y sus empresas públicas y entidades adscritas.- Hasta que se apruebe el Presupuesto Público de cada gobierno autónomo descentralizado del año en que se posesiona la autoridad de elección popular, regirá el Presupuesto Inicial del año anterior. Una vez aprobado el presupuesto público de cada gobierno autónomo descentralizado, de sus empresas públicas y sus entidades adscritas, por parte de sus respectivas instancias de aprobación conforme la legislación aplicable y a este reglamento, la Dirección Financiera correspondiente, en el término de 30 días, actualizará el presupuesto codificado a la fecha de aprobación del presupuesto del año en curso</w:t>
      </w:r>
      <w:r w:rsidRPr="00016AFC">
        <w:rPr>
          <w:rFonts w:ascii="Times New Roman" w:hAnsi="Times New Roman"/>
          <w:i w:val="0"/>
          <w:sz w:val="20"/>
          <w:szCs w:val="20"/>
        </w:rPr>
        <w:t>.”</w:t>
      </w:r>
    </w:p>
    <w:p w:rsidR="00310BAE" w:rsidRPr="00016AFC" w:rsidRDefault="00310BAE" w:rsidP="00310BAE">
      <w:pPr>
        <w:jc w:val="both"/>
        <w:rPr>
          <w:rFonts w:ascii="Times New Roman" w:hAnsi="Times New Roman"/>
          <w:i w:val="0"/>
          <w:sz w:val="20"/>
          <w:szCs w:val="20"/>
        </w:rPr>
      </w:pPr>
    </w:p>
    <w:p w:rsidR="00310BAE" w:rsidRPr="00016AFC" w:rsidRDefault="00310BAE" w:rsidP="00310BAE">
      <w:pPr>
        <w:jc w:val="both"/>
        <w:rPr>
          <w:rFonts w:ascii="Times New Roman" w:hAnsi="Times New Roman"/>
          <w:i w:val="0"/>
          <w:sz w:val="20"/>
          <w:szCs w:val="20"/>
        </w:rPr>
      </w:pPr>
      <w:r w:rsidRPr="00016AFC">
        <w:rPr>
          <w:rFonts w:ascii="Times New Roman" w:hAnsi="Times New Roman"/>
          <w:i w:val="0"/>
          <w:sz w:val="20"/>
          <w:szCs w:val="20"/>
        </w:rPr>
        <w:t>Que, en el 14 de mayo del 2019 se posesionan  Prefectos/as, Alcaldes/as, Concejales/as, y más dignidades parroquiales, por lo que al ser un año electoral rige el presupuesto prorrogado, como lo señala la normativa expuesta</w:t>
      </w:r>
      <w:r w:rsidR="00016AFC" w:rsidRPr="00016AFC">
        <w:rPr>
          <w:rFonts w:ascii="Times New Roman" w:hAnsi="Times New Roman"/>
          <w:i w:val="0"/>
          <w:sz w:val="20"/>
          <w:szCs w:val="20"/>
        </w:rPr>
        <w:t xml:space="preserve">; </w:t>
      </w:r>
    </w:p>
    <w:p w:rsidR="00257BEE" w:rsidRPr="00016AFC" w:rsidRDefault="00257BEE" w:rsidP="00310BAE">
      <w:pPr>
        <w:ind w:right="81"/>
        <w:jc w:val="both"/>
        <w:rPr>
          <w:rFonts w:ascii="Times New Roman" w:hAnsi="Times New Roman"/>
          <w:b/>
          <w:i w:val="0"/>
          <w:sz w:val="20"/>
          <w:szCs w:val="20"/>
          <w:lang w:val="es-MX"/>
        </w:rPr>
      </w:pPr>
    </w:p>
    <w:p w:rsidR="00016AFC" w:rsidRPr="00016AFC" w:rsidRDefault="00016AFC" w:rsidP="00016AFC">
      <w:pPr>
        <w:pStyle w:val="Sinespaciado"/>
        <w:jc w:val="both"/>
        <w:rPr>
          <w:rFonts w:ascii="Times New Roman" w:hAnsi="Times New Roman" w:cs="Times New Roman"/>
          <w:sz w:val="20"/>
          <w:szCs w:val="20"/>
        </w:rPr>
      </w:pPr>
      <w:r w:rsidRPr="00016AFC">
        <w:rPr>
          <w:rFonts w:ascii="Times New Roman" w:hAnsi="Times New Roman" w:cs="Times New Roman"/>
          <w:sz w:val="20"/>
          <w:szCs w:val="20"/>
        </w:rPr>
        <w:t>Y, en uso de la facultad legislativa prevista en el artículo 240 de la Constitución de la República, artículo 7 y literal a) del artículo 57 del Código Orgánico de Organización Territorial, Autonomía y Descentralización, expide la siguiente:</w:t>
      </w:r>
    </w:p>
    <w:p w:rsidR="00EC2AB8" w:rsidRDefault="00EC2AB8" w:rsidP="00016AFC">
      <w:pPr>
        <w:rPr>
          <w:rFonts w:ascii="Times New Roman" w:hAnsi="Times New Roman"/>
          <w:b/>
          <w:i w:val="0"/>
          <w:sz w:val="20"/>
          <w:szCs w:val="20"/>
        </w:rPr>
      </w:pPr>
    </w:p>
    <w:p w:rsidR="00016AFC" w:rsidRPr="00016AFC" w:rsidRDefault="00016AFC" w:rsidP="00016AFC">
      <w:pPr>
        <w:rPr>
          <w:rFonts w:ascii="Times New Roman" w:hAnsi="Times New Roman"/>
          <w:b/>
          <w:i w:val="0"/>
          <w:sz w:val="20"/>
          <w:szCs w:val="20"/>
        </w:rPr>
      </w:pPr>
    </w:p>
    <w:p w:rsidR="00310BAE" w:rsidRPr="00016AFC" w:rsidRDefault="00310BAE" w:rsidP="00310BAE">
      <w:pPr>
        <w:jc w:val="center"/>
        <w:rPr>
          <w:rFonts w:ascii="Times New Roman" w:hAnsi="Times New Roman"/>
          <w:b/>
          <w:i w:val="0"/>
          <w:sz w:val="20"/>
          <w:szCs w:val="20"/>
        </w:rPr>
      </w:pPr>
      <w:r w:rsidRPr="00016AFC">
        <w:rPr>
          <w:rFonts w:ascii="Times New Roman" w:hAnsi="Times New Roman"/>
          <w:b/>
          <w:i w:val="0"/>
          <w:sz w:val="20"/>
          <w:szCs w:val="20"/>
        </w:rPr>
        <w:t>ORDENANZA PARA LA APLICACIÓN DEL PRESUPUESTO PRORROGADO 2019</w:t>
      </w:r>
    </w:p>
    <w:p w:rsidR="00310BAE" w:rsidRDefault="00310BAE" w:rsidP="00310BAE">
      <w:pPr>
        <w:jc w:val="both"/>
        <w:rPr>
          <w:rFonts w:ascii="Times New Roman" w:hAnsi="Times New Roman"/>
          <w:i w:val="0"/>
          <w:sz w:val="20"/>
          <w:szCs w:val="20"/>
        </w:rPr>
      </w:pPr>
    </w:p>
    <w:p w:rsidR="00016AFC" w:rsidRPr="00016AFC" w:rsidRDefault="00016AFC" w:rsidP="00310BAE">
      <w:pPr>
        <w:jc w:val="both"/>
        <w:rPr>
          <w:rFonts w:ascii="Times New Roman" w:hAnsi="Times New Roman"/>
          <w:i w:val="0"/>
          <w:sz w:val="20"/>
          <w:szCs w:val="20"/>
        </w:rPr>
      </w:pPr>
    </w:p>
    <w:p w:rsidR="00310BAE" w:rsidRPr="00016AFC" w:rsidRDefault="00310BAE" w:rsidP="00310BAE">
      <w:pPr>
        <w:jc w:val="both"/>
        <w:rPr>
          <w:rFonts w:ascii="Times New Roman" w:hAnsi="Times New Roman"/>
          <w:i w:val="0"/>
          <w:sz w:val="20"/>
          <w:szCs w:val="20"/>
        </w:rPr>
      </w:pPr>
      <w:r w:rsidRPr="00016AFC">
        <w:rPr>
          <w:rFonts w:ascii="Times New Roman" w:hAnsi="Times New Roman"/>
          <w:b/>
          <w:i w:val="0"/>
          <w:sz w:val="20"/>
          <w:szCs w:val="20"/>
        </w:rPr>
        <w:t xml:space="preserve">Art. 1. </w:t>
      </w:r>
      <w:r w:rsidRPr="00016AFC">
        <w:rPr>
          <w:rFonts w:ascii="Times New Roman" w:hAnsi="Times New Roman"/>
          <w:i w:val="0"/>
          <w:sz w:val="20"/>
          <w:szCs w:val="20"/>
        </w:rPr>
        <w:t>Aprobar el Presupuesto Prorrogado del año 2019, el cual entrará en vigencia a partir del 1 de enero del 2019</w:t>
      </w:r>
      <w:r w:rsidRPr="00016AFC">
        <w:rPr>
          <w:rFonts w:ascii="Times New Roman" w:hAnsi="Times New Roman"/>
          <w:i w:val="0"/>
          <w:sz w:val="20"/>
          <w:szCs w:val="20"/>
          <w:lang w:val="es-EC"/>
        </w:rPr>
        <w:t>.</w:t>
      </w:r>
    </w:p>
    <w:p w:rsidR="00310BAE" w:rsidRPr="00016AFC" w:rsidRDefault="00310BAE" w:rsidP="00310BAE">
      <w:pPr>
        <w:jc w:val="both"/>
        <w:rPr>
          <w:rFonts w:ascii="Times New Roman" w:hAnsi="Times New Roman"/>
          <w:i w:val="0"/>
          <w:sz w:val="20"/>
          <w:szCs w:val="20"/>
        </w:rPr>
      </w:pPr>
    </w:p>
    <w:p w:rsidR="00310BAE" w:rsidRPr="00016AFC" w:rsidRDefault="00310BAE" w:rsidP="00310BAE">
      <w:pPr>
        <w:jc w:val="both"/>
        <w:rPr>
          <w:rFonts w:ascii="Times New Roman" w:hAnsi="Times New Roman"/>
          <w:i w:val="0"/>
          <w:sz w:val="20"/>
          <w:szCs w:val="20"/>
        </w:rPr>
      </w:pPr>
      <w:r w:rsidRPr="00016AFC">
        <w:rPr>
          <w:rFonts w:ascii="Times New Roman" w:hAnsi="Times New Roman"/>
          <w:b/>
          <w:i w:val="0"/>
          <w:sz w:val="20"/>
          <w:szCs w:val="20"/>
        </w:rPr>
        <w:t xml:space="preserve">Art. 2. </w:t>
      </w:r>
      <w:r w:rsidRPr="00016AFC">
        <w:rPr>
          <w:rFonts w:ascii="Times New Roman" w:hAnsi="Times New Roman"/>
          <w:i w:val="0"/>
          <w:sz w:val="20"/>
          <w:szCs w:val="20"/>
        </w:rPr>
        <w:t>Corresponde a la Dirección Financiera controlar la adecuada ejecución del Presupuesto  e implementar los mecanismos adecuados para asegurar un corrector control interno previo y evitar se incurra en compromisos o gastos que superen los montos asignados a cada partida presupuestaria.</w:t>
      </w:r>
    </w:p>
    <w:p w:rsidR="00310BAE" w:rsidRPr="00016AFC" w:rsidRDefault="00310BAE" w:rsidP="00310BAE">
      <w:pPr>
        <w:jc w:val="both"/>
        <w:rPr>
          <w:rFonts w:ascii="Times New Roman" w:hAnsi="Times New Roman"/>
          <w:i w:val="0"/>
          <w:sz w:val="20"/>
          <w:szCs w:val="20"/>
        </w:rPr>
      </w:pPr>
    </w:p>
    <w:p w:rsidR="00310BAE" w:rsidRPr="00016AFC" w:rsidRDefault="00310BAE" w:rsidP="00310BAE">
      <w:pPr>
        <w:jc w:val="both"/>
        <w:rPr>
          <w:rFonts w:ascii="Times New Roman" w:hAnsi="Times New Roman"/>
          <w:b/>
          <w:i w:val="0"/>
          <w:sz w:val="20"/>
          <w:szCs w:val="20"/>
        </w:rPr>
      </w:pPr>
      <w:r w:rsidRPr="00016AFC">
        <w:rPr>
          <w:rFonts w:ascii="Times New Roman" w:hAnsi="Times New Roman"/>
          <w:b/>
          <w:i w:val="0"/>
          <w:sz w:val="20"/>
          <w:szCs w:val="20"/>
        </w:rPr>
        <w:t xml:space="preserve">Art. 3. </w:t>
      </w:r>
      <w:r w:rsidRPr="00016AFC">
        <w:rPr>
          <w:rFonts w:ascii="Times New Roman" w:hAnsi="Times New Roman"/>
          <w:i w:val="0"/>
          <w:sz w:val="20"/>
          <w:szCs w:val="20"/>
        </w:rPr>
        <w:t>Se prohíbe la utilización o administración de los recursos financieros en forma extra presupuestaria, por lo tanto, todos los ingresos y gastos formaran parte del presupuesto</w:t>
      </w:r>
      <w:r w:rsidRPr="00016AFC">
        <w:rPr>
          <w:rFonts w:ascii="Times New Roman" w:hAnsi="Times New Roman"/>
          <w:b/>
          <w:i w:val="0"/>
          <w:sz w:val="20"/>
          <w:szCs w:val="20"/>
        </w:rPr>
        <w:t>.</w:t>
      </w:r>
    </w:p>
    <w:p w:rsidR="00310BAE" w:rsidRPr="00016AFC" w:rsidRDefault="00310BAE" w:rsidP="00310BAE">
      <w:pPr>
        <w:jc w:val="both"/>
        <w:rPr>
          <w:rFonts w:ascii="Times New Roman" w:hAnsi="Times New Roman"/>
          <w:i w:val="0"/>
          <w:sz w:val="20"/>
          <w:szCs w:val="20"/>
        </w:rPr>
      </w:pPr>
    </w:p>
    <w:p w:rsidR="00310BAE" w:rsidRPr="00016AFC" w:rsidRDefault="00310BAE" w:rsidP="00310BAE">
      <w:pPr>
        <w:jc w:val="both"/>
        <w:rPr>
          <w:rFonts w:ascii="Times New Roman" w:hAnsi="Times New Roman"/>
          <w:i w:val="0"/>
          <w:sz w:val="20"/>
          <w:szCs w:val="20"/>
        </w:rPr>
      </w:pPr>
      <w:r w:rsidRPr="00016AFC">
        <w:rPr>
          <w:rFonts w:ascii="Times New Roman" w:hAnsi="Times New Roman"/>
          <w:b/>
          <w:i w:val="0"/>
          <w:sz w:val="20"/>
          <w:szCs w:val="20"/>
        </w:rPr>
        <w:t xml:space="preserve">Art. 4. </w:t>
      </w:r>
      <w:r w:rsidRPr="00016AFC">
        <w:rPr>
          <w:rFonts w:ascii="Times New Roman" w:hAnsi="Times New Roman"/>
          <w:i w:val="0"/>
          <w:sz w:val="20"/>
          <w:szCs w:val="20"/>
        </w:rPr>
        <w:t>Cada partida presupuestaria constituye un límite de gastos que no podrá ser excedida. De ser necesario recursos adicionales se deberá proceder a la correspondiente Reforma al presupuesto, sujetándose a las normas legales para el efecto.</w:t>
      </w:r>
    </w:p>
    <w:p w:rsidR="00310BAE" w:rsidRPr="00016AFC" w:rsidRDefault="00310BAE" w:rsidP="00310BAE">
      <w:pPr>
        <w:jc w:val="both"/>
        <w:rPr>
          <w:rFonts w:ascii="Times New Roman" w:hAnsi="Times New Roman"/>
          <w:i w:val="0"/>
          <w:sz w:val="20"/>
          <w:szCs w:val="20"/>
        </w:rPr>
      </w:pPr>
    </w:p>
    <w:p w:rsidR="00310BAE" w:rsidRPr="00016AFC" w:rsidRDefault="00310BAE" w:rsidP="00310BAE">
      <w:pPr>
        <w:tabs>
          <w:tab w:val="left" w:pos="567"/>
        </w:tabs>
        <w:jc w:val="center"/>
        <w:rPr>
          <w:rFonts w:ascii="Times New Roman" w:hAnsi="Times New Roman"/>
          <w:b/>
          <w:i w:val="0"/>
          <w:sz w:val="20"/>
          <w:szCs w:val="20"/>
        </w:rPr>
      </w:pPr>
      <w:r w:rsidRPr="00016AFC">
        <w:rPr>
          <w:rFonts w:ascii="Times New Roman" w:hAnsi="Times New Roman"/>
          <w:b/>
          <w:i w:val="0"/>
          <w:sz w:val="20"/>
          <w:szCs w:val="20"/>
        </w:rPr>
        <w:t>DISPOSICIÓN FINAL</w:t>
      </w:r>
    </w:p>
    <w:p w:rsidR="00310BAE" w:rsidRPr="00016AFC" w:rsidRDefault="00310BAE" w:rsidP="00310BAE">
      <w:pPr>
        <w:jc w:val="both"/>
        <w:rPr>
          <w:rFonts w:ascii="Times New Roman" w:hAnsi="Times New Roman"/>
          <w:b/>
          <w:i w:val="0"/>
          <w:sz w:val="20"/>
          <w:szCs w:val="20"/>
        </w:rPr>
      </w:pPr>
    </w:p>
    <w:p w:rsidR="00310BAE" w:rsidRPr="00016AFC" w:rsidRDefault="00310BAE" w:rsidP="00310BAE">
      <w:pPr>
        <w:tabs>
          <w:tab w:val="left" w:pos="567"/>
        </w:tabs>
        <w:jc w:val="both"/>
        <w:rPr>
          <w:rFonts w:ascii="Times New Roman" w:eastAsia="Arial" w:hAnsi="Times New Roman"/>
          <w:bCs/>
          <w:i w:val="0"/>
          <w:color w:val="313131"/>
          <w:sz w:val="20"/>
          <w:szCs w:val="20"/>
        </w:rPr>
      </w:pPr>
      <w:r w:rsidRPr="00016AFC">
        <w:rPr>
          <w:rFonts w:ascii="Times New Roman" w:eastAsia="Arial" w:hAnsi="Times New Roman"/>
          <w:b/>
          <w:bCs/>
          <w:i w:val="0"/>
          <w:color w:val="313131"/>
          <w:sz w:val="20"/>
          <w:szCs w:val="20"/>
        </w:rPr>
        <w:t xml:space="preserve">ÚNICA.- </w:t>
      </w:r>
      <w:r w:rsidRPr="00016AFC">
        <w:rPr>
          <w:rFonts w:ascii="Times New Roman" w:eastAsia="Arial" w:hAnsi="Times New Roman"/>
          <w:bCs/>
          <w:i w:val="0"/>
          <w:color w:val="313131"/>
          <w:sz w:val="20"/>
          <w:szCs w:val="20"/>
        </w:rPr>
        <w:t>La presente Ordenanza entrará en vigencia desde su</w:t>
      </w:r>
      <w:r w:rsidR="00016AFC">
        <w:rPr>
          <w:rFonts w:ascii="Times New Roman" w:eastAsia="Arial" w:hAnsi="Times New Roman"/>
          <w:bCs/>
          <w:i w:val="0"/>
          <w:color w:val="313131"/>
          <w:sz w:val="20"/>
          <w:szCs w:val="20"/>
        </w:rPr>
        <w:t xml:space="preserve"> promulgación</w:t>
      </w:r>
      <w:r w:rsidRPr="00016AFC">
        <w:rPr>
          <w:rFonts w:ascii="Times New Roman" w:eastAsia="Arial" w:hAnsi="Times New Roman"/>
          <w:bCs/>
          <w:i w:val="0"/>
          <w:color w:val="313131"/>
          <w:sz w:val="20"/>
          <w:szCs w:val="20"/>
        </w:rPr>
        <w:t xml:space="preserve"> sin perjuicio de su p</w:t>
      </w:r>
      <w:r w:rsidR="00016AFC">
        <w:rPr>
          <w:rFonts w:ascii="Times New Roman" w:eastAsia="Arial" w:hAnsi="Times New Roman"/>
          <w:bCs/>
          <w:i w:val="0"/>
          <w:color w:val="313131"/>
          <w:sz w:val="20"/>
          <w:szCs w:val="20"/>
        </w:rPr>
        <w:t>ublicación</w:t>
      </w:r>
      <w:r w:rsidRPr="00016AFC">
        <w:rPr>
          <w:rFonts w:ascii="Times New Roman" w:eastAsia="Arial" w:hAnsi="Times New Roman"/>
          <w:bCs/>
          <w:i w:val="0"/>
          <w:color w:val="313131"/>
          <w:sz w:val="20"/>
          <w:szCs w:val="20"/>
        </w:rPr>
        <w:t xml:space="preserve"> en el Registro Oficial.</w:t>
      </w:r>
    </w:p>
    <w:p w:rsidR="00016AFC" w:rsidRPr="00016AFC" w:rsidRDefault="00016AFC" w:rsidP="00310BAE">
      <w:pPr>
        <w:pStyle w:val="Sinespaciado"/>
        <w:jc w:val="both"/>
        <w:rPr>
          <w:rFonts w:ascii="Times New Roman" w:hAnsi="Times New Roman" w:cs="Times New Roman"/>
          <w:sz w:val="20"/>
          <w:szCs w:val="20"/>
        </w:rPr>
      </w:pPr>
    </w:p>
    <w:p w:rsidR="00257BEE" w:rsidRPr="00016AFC" w:rsidRDefault="00257BEE" w:rsidP="00310BAE">
      <w:pPr>
        <w:pStyle w:val="Sinespaciado"/>
        <w:jc w:val="both"/>
        <w:rPr>
          <w:rFonts w:ascii="Times New Roman" w:hAnsi="Times New Roman" w:cs="Times New Roman"/>
          <w:sz w:val="20"/>
          <w:szCs w:val="20"/>
        </w:rPr>
      </w:pPr>
      <w:r w:rsidRPr="00016AFC">
        <w:rPr>
          <w:rFonts w:ascii="Times New Roman" w:hAnsi="Times New Roman" w:cs="Times New Roman"/>
          <w:sz w:val="20"/>
          <w:szCs w:val="20"/>
        </w:rPr>
        <w:t xml:space="preserve">Dado y suscrito en la Sala de Sesiones del Concejo Municipal del Cantón San Pedro de Pelileo, a los </w:t>
      </w:r>
      <w:r w:rsidR="00622962" w:rsidRPr="00016AFC">
        <w:rPr>
          <w:rFonts w:ascii="Times New Roman" w:hAnsi="Times New Roman" w:cs="Times New Roman"/>
          <w:sz w:val="20"/>
          <w:szCs w:val="20"/>
        </w:rPr>
        <w:t>1</w:t>
      </w:r>
      <w:r w:rsidR="003C7F2C" w:rsidRPr="00016AFC">
        <w:rPr>
          <w:rFonts w:ascii="Times New Roman" w:hAnsi="Times New Roman" w:cs="Times New Roman"/>
          <w:sz w:val="20"/>
          <w:szCs w:val="20"/>
        </w:rPr>
        <w:t>2</w:t>
      </w:r>
      <w:r w:rsidRPr="00016AFC">
        <w:rPr>
          <w:rFonts w:ascii="Times New Roman" w:hAnsi="Times New Roman" w:cs="Times New Roman"/>
          <w:sz w:val="20"/>
          <w:szCs w:val="20"/>
        </w:rPr>
        <w:t xml:space="preserve"> días del mes de </w:t>
      </w:r>
      <w:r w:rsidR="00EC2AB8" w:rsidRPr="00016AFC">
        <w:rPr>
          <w:rFonts w:ascii="Times New Roman" w:hAnsi="Times New Roman" w:cs="Times New Roman"/>
          <w:sz w:val="20"/>
          <w:szCs w:val="20"/>
        </w:rPr>
        <w:t>diciembre</w:t>
      </w:r>
      <w:r w:rsidR="00622962" w:rsidRPr="00016AFC">
        <w:rPr>
          <w:rFonts w:ascii="Times New Roman" w:hAnsi="Times New Roman" w:cs="Times New Roman"/>
          <w:sz w:val="20"/>
          <w:szCs w:val="20"/>
        </w:rPr>
        <w:t xml:space="preserve"> </w:t>
      </w:r>
      <w:r w:rsidRPr="00016AFC">
        <w:rPr>
          <w:rFonts w:ascii="Times New Roman" w:hAnsi="Times New Roman" w:cs="Times New Roman"/>
          <w:sz w:val="20"/>
          <w:szCs w:val="20"/>
        </w:rPr>
        <w:t>del 201</w:t>
      </w:r>
      <w:r w:rsidR="00622962" w:rsidRPr="00016AFC">
        <w:rPr>
          <w:rFonts w:ascii="Times New Roman" w:hAnsi="Times New Roman" w:cs="Times New Roman"/>
          <w:sz w:val="20"/>
          <w:szCs w:val="20"/>
        </w:rPr>
        <w:t>8</w:t>
      </w:r>
      <w:r w:rsidRPr="00016AFC">
        <w:rPr>
          <w:rFonts w:ascii="Times New Roman" w:hAnsi="Times New Roman" w:cs="Times New Roman"/>
          <w:sz w:val="20"/>
          <w:szCs w:val="20"/>
        </w:rPr>
        <w:t xml:space="preserve">. </w:t>
      </w:r>
    </w:p>
    <w:p w:rsidR="00257BEE" w:rsidRPr="00016AFC" w:rsidRDefault="00257BEE" w:rsidP="00310BAE">
      <w:pPr>
        <w:pStyle w:val="Sinespaciado"/>
        <w:jc w:val="both"/>
        <w:rPr>
          <w:rFonts w:ascii="Times New Roman" w:hAnsi="Times New Roman" w:cs="Times New Roman"/>
          <w:b/>
          <w:sz w:val="20"/>
          <w:szCs w:val="20"/>
        </w:rPr>
      </w:pPr>
    </w:p>
    <w:p w:rsidR="00F06B12" w:rsidRDefault="00F06B12" w:rsidP="00310BAE">
      <w:pPr>
        <w:pStyle w:val="Sinespaciado"/>
        <w:jc w:val="both"/>
        <w:rPr>
          <w:rFonts w:ascii="Times New Roman" w:hAnsi="Times New Roman" w:cs="Times New Roman"/>
          <w:b/>
          <w:sz w:val="20"/>
          <w:szCs w:val="20"/>
        </w:rPr>
      </w:pPr>
    </w:p>
    <w:p w:rsidR="00016AFC" w:rsidRDefault="00016AFC" w:rsidP="00310BAE">
      <w:pPr>
        <w:pStyle w:val="Sinespaciado"/>
        <w:jc w:val="both"/>
        <w:rPr>
          <w:rFonts w:ascii="Times New Roman" w:hAnsi="Times New Roman" w:cs="Times New Roman"/>
          <w:b/>
          <w:sz w:val="20"/>
          <w:szCs w:val="20"/>
        </w:rPr>
      </w:pPr>
    </w:p>
    <w:p w:rsidR="00016AFC" w:rsidRPr="00016AFC" w:rsidRDefault="00016AFC" w:rsidP="00310BAE">
      <w:pPr>
        <w:pStyle w:val="Sinespaciado"/>
        <w:jc w:val="both"/>
        <w:rPr>
          <w:rFonts w:ascii="Times New Roman" w:hAnsi="Times New Roman" w:cs="Times New Roman"/>
          <w:b/>
          <w:sz w:val="20"/>
          <w:szCs w:val="20"/>
        </w:rPr>
      </w:pPr>
    </w:p>
    <w:p w:rsidR="00257BEE" w:rsidRPr="00016AFC" w:rsidRDefault="00257BEE" w:rsidP="00310BAE">
      <w:pPr>
        <w:pStyle w:val="Sinespaciado"/>
        <w:jc w:val="both"/>
        <w:rPr>
          <w:rFonts w:ascii="Times New Roman" w:hAnsi="Times New Roman" w:cs="Times New Roman"/>
          <w:b/>
          <w:sz w:val="20"/>
          <w:szCs w:val="20"/>
        </w:rPr>
      </w:pPr>
    </w:p>
    <w:p w:rsidR="00622962" w:rsidRPr="00016AFC" w:rsidRDefault="00622962" w:rsidP="00310BAE">
      <w:pPr>
        <w:jc w:val="both"/>
        <w:rPr>
          <w:rFonts w:ascii="Times New Roman" w:hAnsi="Times New Roman"/>
          <w:i w:val="0"/>
          <w:sz w:val="20"/>
          <w:szCs w:val="20"/>
        </w:rPr>
      </w:pPr>
      <w:r w:rsidRPr="00016AFC">
        <w:rPr>
          <w:rFonts w:ascii="Times New Roman" w:hAnsi="Times New Roman"/>
          <w:i w:val="0"/>
          <w:sz w:val="20"/>
          <w:szCs w:val="20"/>
        </w:rPr>
        <w:t xml:space="preserve">  </w:t>
      </w:r>
      <w:r w:rsidR="00257BEE" w:rsidRPr="00016AFC">
        <w:rPr>
          <w:rFonts w:ascii="Times New Roman" w:hAnsi="Times New Roman"/>
          <w:i w:val="0"/>
          <w:sz w:val="20"/>
          <w:szCs w:val="20"/>
        </w:rPr>
        <w:t xml:space="preserve">   </w:t>
      </w:r>
      <w:r w:rsidRPr="00016AFC">
        <w:rPr>
          <w:rFonts w:ascii="Times New Roman" w:hAnsi="Times New Roman"/>
          <w:i w:val="0"/>
          <w:sz w:val="20"/>
          <w:szCs w:val="20"/>
        </w:rPr>
        <w:t xml:space="preserve">  </w:t>
      </w:r>
      <w:r w:rsidR="00EC2AB8" w:rsidRPr="00016AFC">
        <w:rPr>
          <w:rFonts w:ascii="Times New Roman" w:hAnsi="Times New Roman"/>
          <w:i w:val="0"/>
          <w:sz w:val="20"/>
          <w:szCs w:val="20"/>
        </w:rPr>
        <w:t xml:space="preserve"> </w:t>
      </w:r>
      <w:r w:rsidR="00016AFC" w:rsidRPr="00016AFC">
        <w:rPr>
          <w:rFonts w:ascii="Times New Roman" w:hAnsi="Times New Roman"/>
          <w:i w:val="0"/>
          <w:sz w:val="20"/>
          <w:szCs w:val="20"/>
        </w:rPr>
        <w:t xml:space="preserve">            </w:t>
      </w:r>
      <w:r w:rsidR="00EC2AB8" w:rsidRPr="00016AFC">
        <w:rPr>
          <w:rFonts w:ascii="Times New Roman" w:hAnsi="Times New Roman"/>
          <w:i w:val="0"/>
          <w:sz w:val="20"/>
          <w:szCs w:val="20"/>
        </w:rPr>
        <w:t xml:space="preserve">  Dr. Manuel Caizabanda Jerez                   </w:t>
      </w:r>
      <w:r w:rsidR="00257BEE" w:rsidRPr="00016AFC">
        <w:rPr>
          <w:rFonts w:ascii="Times New Roman" w:hAnsi="Times New Roman"/>
          <w:i w:val="0"/>
          <w:sz w:val="20"/>
          <w:szCs w:val="20"/>
        </w:rPr>
        <w:t xml:space="preserve"> Abg. Pepita Bourgeat Flores</w:t>
      </w:r>
    </w:p>
    <w:p w:rsidR="00257BEE" w:rsidRPr="00016AFC" w:rsidRDefault="00EC2AB8" w:rsidP="00310BAE">
      <w:pPr>
        <w:jc w:val="both"/>
        <w:rPr>
          <w:rFonts w:ascii="Times New Roman" w:hAnsi="Times New Roman"/>
          <w:i w:val="0"/>
          <w:sz w:val="20"/>
          <w:szCs w:val="20"/>
        </w:rPr>
      </w:pPr>
      <w:r w:rsidRPr="00016AFC">
        <w:rPr>
          <w:rFonts w:ascii="Times New Roman" w:hAnsi="Times New Roman"/>
          <w:b/>
          <w:i w:val="0"/>
          <w:sz w:val="20"/>
          <w:szCs w:val="20"/>
        </w:rPr>
        <w:t xml:space="preserve">        </w:t>
      </w:r>
      <w:r w:rsidR="00016AFC" w:rsidRPr="00016AFC">
        <w:rPr>
          <w:rFonts w:ascii="Times New Roman" w:hAnsi="Times New Roman"/>
          <w:b/>
          <w:i w:val="0"/>
          <w:sz w:val="20"/>
          <w:szCs w:val="20"/>
        </w:rPr>
        <w:t xml:space="preserve">          </w:t>
      </w:r>
      <w:r w:rsidRPr="00016AFC">
        <w:rPr>
          <w:rFonts w:ascii="Times New Roman" w:hAnsi="Times New Roman"/>
          <w:b/>
          <w:i w:val="0"/>
          <w:sz w:val="20"/>
          <w:szCs w:val="20"/>
        </w:rPr>
        <w:t xml:space="preserve">  </w:t>
      </w:r>
      <w:r w:rsidR="00257BEE" w:rsidRPr="00016AFC">
        <w:rPr>
          <w:rFonts w:ascii="Times New Roman" w:hAnsi="Times New Roman"/>
          <w:b/>
          <w:i w:val="0"/>
          <w:sz w:val="20"/>
          <w:szCs w:val="20"/>
        </w:rPr>
        <w:t>ALCALDE</w:t>
      </w:r>
      <w:r w:rsidRPr="00016AFC">
        <w:rPr>
          <w:rFonts w:ascii="Times New Roman" w:hAnsi="Times New Roman"/>
          <w:b/>
          <w:i w:val="0"/>
          <w:sz w:val="20"/>
          <w:szCs w:val="20"/>
        </w:rPr>
        <w:t xml:space="preserve"> </w:t>
      </w:r>
      <w:r w:rsidR="00257BEE" w:rsidRPr="00016AFC">
        <w:rPr>
          <w:rFonts w:ascii="Times New Roman" w:hAnsi="Times New Roman"/>
          <w:b/>
          <w:i w:val="0"/>
          <w:sz w:val="20"/>
          <w:szCs w:val="20"/>
        </w:rPr>
        <w:t xml:space="preserve"> DEL</w:t>
      </w:r>
      <w:r w:rsidR="00622962" w:rsidRPr="00016AFC">
        <w:rPr>
          <w:rFonts w:ascii="Times New Roman" w:hAnsi="Times New Roman"/>
          <w:b/>
          <w:i w:val="0"/>
          <w:sz w:val="20"/>
          <w:szCs w:val="20"/>
        </w:rPr>
        <w:t xml:space="preserve"> CANTÓN           </w:t>
      </w:r>
      <w:r w:rsidR="00257BEE" w:rsidRPr="00016AFC">
        <w:rPr>
          <w:rFonts w:ascii="Times New Roman" w:hAnsi="Times New Roman"/>
          <w:b/>
          <w:i w:val="0"/>
          <w:sz w:val="20"/>
          <w:szCs w:val="20"/>
        </w:rPr>
        <w:t xml:space="preserve">  </w:t>
      </w:r>
      <w:r w:rsidRPr="00016AFC">
        <w:rPr>
          <w:rFonts w:ascii="Times New Roman" w:hAnsi="Times New Roman"/>
          <w:b/>
          <w:i w:val="0"/>
          <w:sz w:val="20"/>
          <w:szCs w:val="20"/>
        </w:rPr>
        <w:t xml:space="preserve">        </w:t>
      </w:r>
      <w:r w:rsidR="00257BEE" w:rsidRPr="00016AFC">
        <w:rPr>
          <w:rFonts w:ascii="Times New Roman" w:hAnsi="Times New Roman"/>
          <w:b/>
          <w:i w:val="0"/>
          <w:sz w:val="20"/>
          <w:szCs w:val="20"/>
        </w:rPr>
        <w:t xml:space="preserve">   SECRETARIA DEL</w:t>
      </w:r>
    </w:p>
    <w:p w:rsidR="00257BEE" w:rsidRPr="00016AFC" w:rsidRDefault="00622962" w:rsidP="00310BAE">
      <w:pPr>
        <w:jc w:val="both"/>
        <w:rPr>
          <w:rFonts w:ascii="Times New Roman" w:hAnsi="Times New Roman"/>
          <w:b/>
          <w:i w:val="0"/>
          <w:sz w:val="20"/>
          <w:szCs w:val="20"/>
        </w:rPr>
      </w:pPr>
      <w:r w:rsidRPr="00016AFC">
        <w:rPr>
          <w:rFonts w:ascii="Times New Roman" w:hAnsi="Times New Roman"/>
          <w:b/>
          <w:i w:val="0"/>
          <w:sz w:val="20"/>
          <w:szCs w:val="20"/>
        </w:rPr>
        <w:t xml:space="preserve">  </w:t>
      </w:r>
      <w:r w:rsidR="00257BEE" w:rsidRPr="00016AFC">
        <w:rPr>
          <w:rFonts w:ascii="Times New Roman" w:hAnsi="Times New Roman"/>
          <w:b/>
          <w:i w:val="0"/>
          <w:sz w:val="20"/>
          <w:szCs w:val="20"/>
        </w:rPr>
        <w:t xml:space="preserve">     </w:t>
      </w:r>
      <w:r w:rsidR="00016AFC" w:rsidRPr="00016AFC">
        <w:rPr>
          <w:rFonts w:ascii="Times New Roman" w:hAnsi="Times New Roman"/>
          <w:b/>
          <w:i w:val="0"/>
          <w:sz w:val="20"/>
          <w:szCs w:val="20"/>
        </w:rPr>
        <w:t xml:space="preserve">           </w:t>
      </w:r>
      <w:r w:rsidR="00257BEE" w:rsidRPr="00016AFC">
        <w:rPr>
          <w:rFonts w:ascii="Times New Roman" w:hAnsi="Times New Roman"/>
          <w:b/>
          <w:i w:val="0"/>
          <w:sz w:val="20"/>
          <w:szCs w:val="20"/>
        </w:rPr>
        <w:t xml:space="preserve">   SA</w:t>
      </w:r>
      <w:r w:rsidR="00EC2AB8" w:rsidRPr="00016AFC">
        <w:rPr>
          <w:rFonts w:ascii="Times New Roman" w:hAnsi="Times New Roman"/>
          <w:b/>
          <w:i w:val="0"/>
          <w:sz w:val="20"/>
          <w:szCs w:val="20"/>
        </w:rPr>
        <w:t xml:space="preserve">N PEDRO DE PELILEO         </w:t>
      </w:r>
      <w:r w:rsidR="00257BEE" w:rsidRPr="00016AFC">
        <w:rPr>
          <w:rFonts w:ascii="Times New Roman" w:hAnsi="Times New Roman"/>
          <w:b/>
          <w:i w:val="0"/>
          <w:sz w:val="20"/>
          <w:szCs w:val="20"/>
        </w:rPr>
        <w:t xml:space="preserve">            CONCEJO MUNICIPAL</w:t>
      </w:r>
    </w:p>
    <w:p w:rsidR="00F06B12" w:rsidRPr="00016AFC" w:rsidRDefault="00F06B12" w:rsidP="00310BAE">
      <w:pPr>
        <w:shd w:val="clear" w:color="auto" w:fill="FFFFFF"/>
        <w:jc w:val="both"/>
        <w:rPr>
          <w:rFonts w:ascii="Times New Roman" w:hAnsi="Times New Roman"/>
          <w:b/>
          <w:i w:val="0"/>
          <w:sz w:val="20"/>
          <w:szCs w:val="20"/>
        </w:rPr>
      </w:pPr>
    </w:p>
    <w:p w:rsidR="00F06B12" w:rsidRDefault="00F06B12" w:rsidP="00310BAE">
      <w:pPr>
        <w:shd w:val="clear" w:color="auto" w:fill="FFFFFF"/>
        <w:jc w:val="both"/>
        <w:rPr>
          <w:rFonts w:ascii="Times New Roman" w:hAnsi="Times New Roman"/>
          <w:b/>
          <w:i w:val="0"/>
          <w:sz w:val="20"/>
          <w:szCs w:val="20"/>
        </w:rPr>
      </w:pPr>
    </w:p>
    <w:p w:rsidR="00016AFC" w:rsidRPr="00016AFC" w:rsidRDefault="00016AFC" w:rsidP="00310BAE">
      <w:pPr>
        <w:shd w:val="clear" w:color="auto" w:fill="FFFFFF"/>
        <w:jc w:val="both"/>
        <w:rPr>
          <w:rFonts w:ascii="Times New Roman" w:hAnsi="Times New Roman"/>
          <w:b/>
          <w:i w:val="0"/>
          <w:sz w:val="20"/>
          <w:szCs w:val="20"/>
        </w:rPr>
      </w:pPr>
    </w:p>
    <w:p w:rsidR="00257BEE" w:rsidRPr="00016AFC" w:rsidRDefault="00257BEE" w:rsidP="00310BAE">
      <w:pPr>
        <w:shd w:val="clear" w:color="auto" w:fill="FFFFFF"/>
        <w:jc w:val="both"/>
        <w:rPr>
          <w:rFonts w:ascii="Times New Roman" w:hAnsi="Times New Roman"/>
          <w:b/>
          <w:i w:val="0"/>
          <w:sz w:val="20"/>
          <w:szCs w:val="20"/>
        </w:rPr>
      </w:pPr>
      <w:r w:rsidRPr="00016AFC">
        <w:rPr>
          <w:rFonts w:ascii="Times New Roman" w:hAnsi="Times New Roman"/>
          <w:b/>
          <w:i w:val="0"/>
          <w:sz w:val="20"/>
          <w:szCs w:val="20"/>
        </w:rPr>
        <w:lastRenderedPageBreak/>
        <w:t xml:space="preserve">CERTIFICO: </w:t>
      </w:r>
      <w:r w:rsidRPr="00016AFC">
        <w:rPr>
          <w:rFonts w:ascii="Times New Roman" w:hAnsi="Times New Roman"/>
          <w:i w:val="0"/>
          <w:sz w:val="20"/>
          <w:szCs w:val="20"/>
        </w:rPr>
        <w:t xml:space="preserve">Que, la </w:t>
      </w:r>
      <w:r w:rsidR="00016AFC" w:rsidRPr="00016AFC">
        <w:rPr>
          <w:rFonts w:ascii="Times New Roman" w:hAnsi="Times New Roman"/>
          <w:b/>
          <w:i w:val="0"/>
          <w:sz w:val="20"/>
          <w:szCs w:val="20"/>
        </w:rPr>
        <w:t>ORDENANZA PARA LA APLICACIÓN DEL PRESUPUESTO PRORROGADO</w:t>
      </w:r>
      <w:r w:rsidRPr="00016AFC">
        <w:rPr>
          <w:rFonts w:ascii="Times New Roman" w:hAnsi="Times New Roman"/>
          <w:b/>
          <w:i w:val="0"/>
          <w:sz w:val="20"/>
          <w:szCs w:val="20"/>
        </w:rPr>
        <w:t xml:space="preserve">, </w:t>
      </w:r>
      <w:r w:rsidRPr="00016AFC">
        <w:rPr>
          <w:rFonts w:ascii="Times New Roman" w:hAnsi="Times New Roman"/>
          <w:i w:val="0"/>
          <w:sz w:val="20"/>
          <w:szCs w:val="20"/>
        </w:rPr>
        <w:t xml:space="preserve">fue discutida y aprobada por el seno del Concejo Municipal del Cantón  San Pedro de Pelileo, en dos debates efectuados en la Sesión Ordinaria del día miércoles </w:t>
      </w:r>
      <w:r w:rsidR="00F06B12" w:rsidRPr="00016AFC">
        <w:rPr>
          <w:rFonts w:ascii="Times New Roman" w:hAnsi="Times New Roman"/>
          <w:i w:val="0"/>
          <w:sz w:val="20"/>
          <w:szCs w:val="20"/>
        </w:rPr>
        <w:t xml:space="preserve">05 de </w:t>
      </w:r>
      <w:r w:rsidR="00016AFC" w:rsidRPr="00016AFC">
        <w:rPr>
          <w:rFonts w:ascii="Times New Roman" w:hAnsi="Times New Roman"/>
          <w:i w:val="0"/>
          <w:sz w:val="20"/>
          <w:szCs w:val="20"/>
        </w:rPr>
        <w:t>diciembre</w:t>
      </w:r>
      <w:r w:rsidR="00F06B12" w:rsidRPr="00016AFC">
        <w:rPr>
          <w:rFonts w:ascii="Times New Roman" w:hAnsi="Times New Roman"/>
          <w:i w:val="0"/>
          <w:sz w:val="20"/>
          <w:szCs w:val="20"/>
        </w:rPr>
        <w:t xml:space="preserve"> del 2018</w:t>
      </w:r>
      <w:r w:rsidRPr="00016AFC">
        <w:rPr>
          <w:rFonts w:ascii="Times New Roman" w:hAnsi="Times New Roman"/>
          <w:i w:val="0"/>
          <w:sz w:val="20"/>
          <w:szCs w:val="20"/>
        </w:rPr>
        <w:t xml:space="preserve">; y Sesión Ordinaria del día miércoles </w:t>
      </w:r>
      <w:r w:rsidR="00F06B12" w:rsidRPr="00016AFC">
        <w:rPr>
          <w:rFonts w:ascii="Times New Roman" w:hAnsi="Times New Roman"/>
          <w:i w:val="0"/>
          <w:sz w:val="20"/>
          <w:szCs w:val="20"/>
        </w:rPr>
        <w:t xml:space="preserve">12 de </w:t>
      </w:r>
      <w:r w:rsidR="00016AFC" w:rsidRPr="00016AFC">
        <w:rPr>
          <w:rFonts w:ascii="Times New Roman" w:hAnsi="Times New Roman"/>
          <w:i w:val="0"/>
          <w:sz w:val="20"/>
          <w:szCs w:val="20"/>
        </w:rPr>
        <w:t>diciembre</w:t>
      </w:r>
      <w:r w:rsidR="00F06B12" w:rsidRPr="00016AFC">
        <w:rPr>
          <w:rFonts w:ascii="Times New Roman" w:hAnsi="Times New Roman"/>
          <w:i w:val="0"/>
          <w:sz w:val="20"/>
          <w:szCs w:val="20"/>
        </w:rPr>
        <w:t xml:space="preserve"> del 2018</w:t>
      </w:r>
      <w:r w:rsidRPr="00016AFC">
        <w:rPr>
          <w:rFonts w:ascii="Times New Roman" w:hAnsi="Times New Roman"/>
          <w:i w:val="0"/>
          <w:sz w:val="20"/>
          <w:szCs w:val="20"/>
        </w:rPr>
        <w:t>; conforme consta del Libro de Actas y Resoluciones de las Sesiones del Concejo Municipal del Cantón San Pedro de Pelileo.</w:t>
      </w:r>
    </w:p>
    <w:p w:rsidR="00257BEE" w:rsidRPr="00016AFC" w:rsidRDefault="00257BEE" w:rsidP="00310BAE">
      <w:pPr>
        <w:jc w:val="both"/>
        <w:rPr>
          <w:rFonts w:ascii="Times New Roman" w:hAnsi="Times New Roman"/>
          <w:b/>
          <w:i w:val="0"/>
          <w:sz w:val="20"/>
          <w:szCs w:val="20"/>
        </w:rPr>
      </w:pPr>
    </w:p>
    <w:p w:rsidR="00257BEE" w:rsidRDefault="00257BEE" w:rsidP="00310BAE">
      <w:pPr>
        <w:jc w:val="both"/>
        <w:rPr>
          <w:rFonts w:ascii="Times New Roman" w:hAnsi="Times New Roman"/>
          <w:b/>
          <w:i w:val="0"/>
          <w:sz w:val="20"/>
          <w:szCs w:val="20"/>
        </w:rPr>
      </w:pPr>
    </w:p>
    <w:p w:rsidR="00016AFC" w:rsidRPr="00016AFC" w:rsidRDefault="00016AFC" w:rsidP="00310BAE">
      <w:pPr>
        <w:jc w:val="both"/>
        <w:rPr>
          <w:rFonts w:ascii="Times New Roman" w:hAnsi="Times New Roman"/>
          <w:b/>
          <w:i w:val="0"/>
          <w:sz w:val="20"/>
          <w:szCs w:val="20"/>
        </w:rPr>
      </w:pPr>
    </w:p>
    <w:p w:rsidR="00257BEE" w:rsidRPr="00016AFC" w:rsidRDefault="00257BEE" w:rsidP="00310BAE">
      <w:pPr>
        <w:jc w:val="both"/>
        <w:rPr>
          <w:rFonts w:ascii="Times New Roman" w:hAnsi="Times New Roman"/>
          <w:b/>
          <w:i w:val="0"/>
          <w:sz w:val="20"/>
          <w:szCs w:val="20"/>
        </w:rPr>
      </w:pPr>
    </w:p>
    <w:p w:rsidR="00257BEE" w:rsidRPr="00016AFC" w:rsidRDefault="00257BEE" w:rsidP="00310BAE">
      <w:pPr>
        <w:jc w:val="center"/>
        <w:rPr>
          <w:rFonts w:ascii="Times New Roman" w:hAnsi="Times New Roman"/>
          <w:i w:val="0"/>
          <w:sz w:val="20"/>
          <w:szCs w:val="20"/>
        </w:rPr>
      </w:pPr>
      <w:r w:rsidRPr="00016AFC">
        <w:rPr>
          <w:rFonts w:ascii="Times New Roman" w:hAnsi="Times New Roman"/>
          <w:i w:val="0"/>
          <w:sz w:val="20"/>
          <w:szCs w:val="20"/>
        </w:rPr>
        <w:t>Abg. Pepita Bourgeat Flores</w:t>
      </w:r>
    </w:p>
    <w:p w:rsidR="00257BEE" w:rsidRPr="00016AFC" w:rsidRDefault="00257BEE" w:rsidP="00310BAE">
      <w:pPr>
        <w:jc w:val="center"/>
        <w:rPr>
          <w:rFonts w:ascii="Times New Roman" w:hAnsi="Times New Roman"/>
          <w:b/>
          <w:i w:val="0"/>
          <w:sz w:val="20"/>
          <w:szCs w:val="20"/>
        </w:rPr>
      </w:pPr>
      <w:r w:rsidRPr="00016AFC">
        <w:rPr>
          <w:rFonts w:ascii="Times New Roman" w:hAnsi="Times New Roman"/>
          <w:b/>
          <w:i w:val="0"/>
          <w:sz w:val="20"/>
          <w:szCs w:val="20"/>
        </w:rPr>
        <w:t>SECRETARIA DEL</w:t>
      </w:r>
    </w:p>
    <w:p w:rsidR="00257BEE" w:rsidRPr="00016AFC" w:rsidRDefault="00257BEE" w:rsidP="00310BAE">
      <w:pPr>
        <w:jc w:val="center"/>
        <w:rPr>
          <w:rFonts w:ascii="Times New Roman" w:hAnsi="Times New Roman"/>
          <w:b/>
          <w:i w:val="0"/>
          <w:sz w:val="20"/>
          <w:szCs w:val="20"/>
        </w:rPr>
      </w:pPr>
      <w:r w:rsidRPr="00016AFC">
        <w:rPr>
          <w:rFonts w:ascii="Times New Roman" w:hAnsi="Times New Roman"/>
          <w:b/>
          <w:i w:val="0"/>
          <w:sz w:val="20"/>
          <w:szCs w:val="20"/>
        </w:rPr>
        <w:t>CONCEJO MUNICIPAL</w:t>
      </w:r>
    </w:p>
    <w:p w:rsidR="00016AFC" w:rsidRDefault="00016AFC" w:rsidP="00310BAE">
      <w:pPr>
        <w:jc w:val="both"/>
        <w:rPr>
          <w:rFonts w:ascii="Times New Roman" w:hAnsi="Times New Roman"/>
          <w:b/>
          <w:i w:val="0"/>
          <w:sz w:val="20"/>
          <w:szCs w:val="20"/>
        </w:rPr>
      </w:pPr>
    </w:p>
    <w:p w:rsidR="00016AFC" w:rsidRPr="00016AFC" w:rsidRDefault="00016AFC" w:rsidP="00310BAE">
      <w:pPr>
        <w:jc w:val="both"/>
        <w:rPr>
          <w:rFonts w:ascii="Times New Roman" w:hAnsi="Times New Roman"/>
          <w:b/>
          <w:i w:val="0"/>
          <w:sz w:val="20"/>
          <w:szCs w:val="20"/>
        </w:rPr>
      </w:pPr>
    </w:p>
    <w:p w:rsidR="00257BEE" w:rsidRPr="00016AFC" w:rsidRDefault="00257BEE" w:rsidP="00310BAE">
      <w:pPr>
        <w:jc w:val="both"/>
        <w:rPr>
          <w:rFonts w:ascii="Times New Roman" w:hAnsi="Times New Roman"/>
          <w:i w:val="0"/>
          <w:sz w:val="20"/>
          <w:szCs w:val="20"/>
        </w:rPr>
      </w:pPr>
      <w:r w:rsidRPr="00016AFC">
        <w:rPr>
          <w:rFonts w:ascii="Times New Roman" w:hAnsi="Times New Roman"/>
          <w:b/>
          <w:i w:val="0"/>
          <w:sz w:val="20"/>
          <w:szCs w:val="20"/>
        </w:rPr>
        <w:t xml:space="preserve">SECRETARÍA DEL CONCEJO MUNICIPAL DEL CANTÓN SAN PEDRO DE PELILEO.- </w:t>
      </w:r>
      <w:r w:rsidRPr="00016AFC">
        <w:rPr>
          <w:rFonts w:ascii="Times New Roman" w:hAnsi="Times New Roman"/>
          <w:i w:val="0"/>
          <w:sz w:val="20"/>
          <w:szCs w:val="20"/>
        </w:rPr>
        <w:t xml:space="preserve">Pelileo, jueves </w:t>
      </w:r>
      <w:r w:rsidR="00F06B12" w:rsidRPr="00016AFC">
        <w:rPr>
          <w:rFonts w:ascii="Times New Roman" w:hAnsi="Times New Roman"/>
          <w:i w:val="0"/>
          <w:sz w:val="20"/>
          <w:szCs w:val="20"/>
        </w:rPr>
        <w:t xml:space="preserve">13 de </w:t>
      </w:r>
      <w:r w:rsidR="00016AFC" w:rsidRPr="00016AFC">
        <w:rPr>
          <w:rFonts w:ascii="Times New Roman" w:hAnsi="Times New Roman"/>
          <w:i w:val="0"/>
          <w:sz w:val="20"/>
          <w:szCs w:val="20"/>
        </w:rPr>
        <w:t>diciembre</w:t>
      </w:r>
      <w:r w:rsidR="00F06B12" w:rsidRPr="00016AFC">
        <w:rPr>
          <w:rFonts w:ascii="Times New Roman" w:hAnsi="Times New Roman"/>
          <w:i w:val="0"/>
          <w:sz w:val="20"/>
          <w:szCs w:val="20"/>
        </w:rPr>
        <w:t xml:space="preserve"> del 2018</w:t>
      </w:r>
      <w:r w:rsidRPr="00016AFC">
        <w:rPr>
          <w:rFonts w:ascii="Times New Roman" w:hAnsi="Times New Roman"/>
          <w:i w:val="0"/>
          <w:sz w:val="20"/>
          <w:szCs w:val="20"/>
        </w:rPr>
        <w:t>.- Cumpliendo con lo dispuesto en el inciso tercero, del Artículo 322, del CÓDIGO ORGÁNICO DE ORGANIZACIÓN TERRITORIAL, AUTONOMÍA Y DESCENTRALIZACIÓN, remítase tres ejemplares de la</w:t>
      </w:r>
      <w:r w:rsidR="00016AFC" w:rsidRPr="00016AFC">
        <w:rPr>
          <w:rFonts w:ascii="Times New Roman" w:hAnsi="Times New Roman"/>
          <w:b/>
          <w:i w:val="0"/>
          <w:sz w:val="20"/>
          <w:szCs w:val="20"/>
        </w:rPr>
        <w:t xml:space="preserve"> </w:t>
      </w:r>
      <w:r w:rsidR="00016AFC" w:rsidRPr="00016AFC">
        <w:rPr>
          <w:rFonts w:ascii="Times New Roman" w:hAnsi="Times New Roman"/>
          <w:i w:val="0"/>
          <w:sz w:val="20"/>
          <w:szCs w:val="20"/>
        </w:rPr>
        <w:t>ORDENANZA PARA LA APLICACIÓN DEL PRESUPUESTO PRORROGADO</w:t>
      </w:r>
      <w:r w:rsidRPr="00016AFC">
        <w:rPr>
          <w:rFonts w:ascii="Times New Roman" w:hAnsi="Times New Roman"/>
          <w:i w:val="0"/>
          <w:sz w:val="20"/>
          <w:szCs w:val="20"/>
        </w:rPr>
        <w:t>, para su sanción y promulgación.</w:t>
      </w:r>
    </w:p>
    <w:p w:rsidR="00257BEE" w:rsidRPr="00016AFC" w:rsidRDefault="00257BEE" w:rsidP="00310BAE">
      <w:pPr>
        <w:jc w:val="both"/>
        <w:rPr>
          <w:rFonts w:ascii="Times New Roman" w:hAnsi="Times New Roman"/>
          <w:i w:val="0"/>
          <w:sz w:val="20"/>
          <w:szCs w:val="20"/>
        </w:rPr>
      </w:pPr>
    </w:p>
    <w:p w:rsidR="00016AFC" w:rsidRPr="00016AFC" w:rsidRDefault="00016AFC" w:rsidP="00310BAE">
      <w:pPr>
        <w:jc w:val="both"/>
        <w:rPr>
          <w:rFonts w:ascii="Times New Roman" w:hAnsi="Times New Roman"/>
          <w:i w:val="0"/>
          <w:sz w:val="20"/>
          <w:szCs w:val="20"/>
        </w:rPr>
      </w:pPr>
    </w:p>
    <w:p w:rsidR="00257BEE" w:rsidRPr="00016AFC" w:rsidRDefault="00257BEE" w:rsidP="00310BAE">
      <w:pPr>
        <w:jc w:val="both"/>
        <w:rPr>
          <w:rFonts w:ascii="Times New Roman" w:hAnsi="Times New Roman"/>
          <w:i w:val="0"/>
          <w:sz w:val="20"/>
          <w:szCs w:val="20"/>
        </w:rPr>
      </w:pPr>
    </w:p>
    <w:p w:rsidR="00257BEE" w:rsidRPr="00016AFC" w:rsidRDefault="00257BEE" w:rsidP="00310BAE">
      <w:pPr>
        <w:jc w:val="center"/>
        <w:rPr>
          <w:rFonts w:ascii="Times New Roman" w:hAnsi="Times New Roman"/>
          <w:i w:val="0"/>
          <w:sz w:val="20"/>
          <w:szCs w:val="20"/>
        </w:rPr>
      </w:pPr>
      <w:r w:rsidRPr="00016AFC">
        <w:rPr>
          <w:rFonts w:ascii="Times New Roman" w:hAnsi="Times New Roman"/>
          <w:i w:val="0"/>
          <w:sz w:val="20"/>
          <w:szCs w:val="20"/>
        </w:rPr>
        <w:t>Abg. Pepita Bourgeat Flores</w:t>
      </w:r>
    </w:p>
    <w:p w:rsidR="00257BEE" w:rsidRPr="00016AFC" w:rsidRDefault="00257BEE" w:rsidP="00310BAE">
      <w:pPr>
        <w:jc w:val="center"/>
        <w:rPr>
          <w:rFonts w:ascii="Times New Roman" w:hAnsi="Times New Roman"/>
          <w:b/>
          <w:i w:val="0"/>
          <w:sz w:val="20"/>
          <w:szCs w:val="20"/>
        </w:rPr>
      </w:pPr>
      <w:r w:rsidRPr="00016AFC">
        <w:rPr>
          <w:rFonts w:ascii="Times New Roman" w:hAnsi="Times New Roman"/>
          <w:b/>
          <w:i w:val="0"/>
          <w:sz w:val="20"/>
          <w:szCs w:val="20"/>
        </w:rPr>
        <w:t>SECRETARIA DEL</w:t>
      </w:r>
    </w:p>
    <w:p w:rsidR="00257BEE" w:rsidRPr="00016AFC" w:rsidRDefault="00257BEE" w:rsidP="00310BAE">
      <w:pPr>
        <w:jc w:val="center"/>
        <w:rPr>
          <w:rFonts w:ascii="Times New Roman" w:hAnsi="Times New Roman"/>
          <w:b/>
          <w:i w:val="0"/>
          <w:sz w:val="20"/>
          <w:szCs w:val="20"/>
        </w:rPr>
      </w:pPr>
      <w:r w:rsidRPr="00016AFC">
        <w:rPr>
          <w:rFonts w:ascii="Times New Roman" w:hAnsi="Times New Roman"/>
          <w:b/>
          <w:i w:val="0"/>
          <w:sz w:val="20"/>
          <w:szCs w:val="20"/>
        </w:rPr>
        <w:t>CONCEJO MUNICIPAL</w:t>
      </w:r>
    </w:p>
    <w:p w:rsidR="00257BEE" w:rsidRDefault="00257BEE" w:rsidP="00016AFC">
      <w:pPr>
        <w:rPr>
          <w:rFonts w:ascii="Times New Roman" w:hAnsi="Times New Roman"/>
          <w:b/>
          <w:i w:val="0"/>
          <w:sz w:val="20"/>
          <w:szCs w:val="20"/>
        </w:rPr>
      </w:pPr>
    </w:p>
    <w:p w:rsidR="00016AFC" w:rsidRPr="00016AFC" w:rsidRDefault="00016AFC" w:rsidP="00016AFC">
      <w:pPr>
        <w:rPr>
          <w:rFonts w:ascii="Times New Roman" w:hAnsi="Times New Roman"/>
          <w:b/>
          <w:i w:val="0"/>
          <w:sz w:val="20"/>
          <w:szCs w:val="20"/>
        </w:rPr>
      </w:pPr>
    </w:p>
    <w:p w:rsidR="00257BEE" w:rsidRPr="00016AFC" w:rsidRDefault="00257BEE" w:rsidP="00310BAE">
      <w:pPr>
        <w:jc w:val="both"/>
        <w:rPr>
          <w:rFonts w:ascii="Times New Roman" w:hAnsi="Times New Roman"/>
          <w:i w:val="0"/>
          <w:sz w:val="20"/>
          <w:szCs w:val="20"/>
        </w:rPr>
      </w:pPr>
      <w:r w:rsidRPr="00016AFC">
        <w:rPr>
          <w:rFonts w:ascii="Times New Roman" w:hAnsi="Times New Roman"/>
          <w:b/>
          <w:i w:val="0"/>
          <w:sz w:val="20"/>
          <w:szCs w:val="20"/>
        </w:rPr>
        <w:t xml:space="preserve">ALCALDÍA DEL GOBIERNO AUTÓNOMO DESCENTRALIZADO MUNICIPAL DEL CANTÓN SAN PEDRO DE PELILEO.- </w:t>
      </w:r>
      <w:r w:rsidRPr="00016AFC">
        <w:rPr>
          <w:rFonts w:ascii="Times New Roman" w:hAnsi="Times New Roman"/>
          <w:i w:val="0"/>
          <w:sz w:val="20"/>
          <w:szCs w:val="20"/>
        </w:rPr>
        <w:t xml:space="preserve">Pelileo, viernes  </w:t>
      </w:r>
      <w:r w:rsidR="00F06B12" w:rsidRPr="00016AFC">
        <w:rPr>
          <w:rFonts w:ascii="Times New Roman" w:hAnsi="Times New Roman"/>
          <w:i w:val="0"/>
          <w:sz w:val="20"/>
          <w:szCs w:val="20"/>
        </w:rPr>
        <w:t xml:space="preserve">14 de </w:t>
      </w:r>
      <w:r w:rsidR="00016AFC" w:rsidRPr="00016AFC">
        <w:rPr>
          <w:rFonts w:ascii="Times New Roman" w:hAnsi="Times New Roman"/>
          <w:i w:val="0"/>
          <w:sz w:val="20"/>
          <w:szCs w:val="20"/>
        </w:rPr>
        <w:t>diciembre</w:t>
      </w:r>
      <w:r w:rsidR="00F06B12" w:rsidRPr="00016AFC">
        <w:rPr>
          <w:rFonts w:ascii="Times New Roman" w:hAnsi="Times New Roman"/>
          <w:i w:val="0"/>
          <w:sz w:val="20"/>
          <w:szCs w:val="20"/>
        </w:rPr>
        <w:t xml:space="preserve"> del 2018</w:t>
      </w:r>
      <w:r w:rsidRPr="00016AFC">
        <w:rPr>
          <w:rFonts w:ascii="Times New Roman" w:hAnsi="Times New Roman"/>
          <w:i w:val="0"/>
          <w:sz w:val="20"/>
          <w:szCs w:val="20"/>
        </w:rPr>
        <w:t>.-  Por estar acorde con el CÓDIGO ORGÁNICO DE ORGANIZACIÓN TERRITORIAL, AUTONOMÍA Y DESCENTRALIZACIÓN, en especial con el Artículo 322, sanciono favorablemente la</w:t>
      </w:r>
      <w:r w:rsidR="00016AFC" w:rsidRPr="00016AFC">
        <w:rPr>
          <w:rFonts w:ascii="Times New Roman" w:hAnsi="Times New Roman"/>
          <w:i w:val="0"/>
          <w:sz w:val="20"/>
          <w:szCs w:val="20"/>
        </w:rPr>
        <w:t xml:space="preserve"> </w:t>
      </w:r>
      <w:r w:rsidR="00016AFC" w:rsidRPr="00016AFC">
        <w:rPr>
          <w:rFonts w:ascii="Times New Roman" w:hAnsi="Times New Roman"/>
          <w:i w:val="0"/>
          <w:sz w:val="20"/>
          <w:szCs w:val="20"/>
        </w:rPr>
        <w:t>ORDENANZA PARA LA APLICACIÓN DEL PRESUPUESTO PRORROGADO</w:t>
      </w:r>
      <w:r w:rsidRPr="00016AFC">
        <w:rPr>
          <w:rFonts w:ascii="Times New Roman" w:hAnsi="Times New Roman"/>
          <w:i w:val="0"/>
          <w:sz w:val="20"/>
          <w:szCs w:val="20"/>
        </w:rPr>
        <w:t>, y dispongo su cumplimiento conforme lo determina dicho Código.</w:t>
      </w:r>
    </w:p>
    <w:p w:rsidR="00257BEE" w:rsidRDefault="00257BEE" w:rsidP="00310BAE">
      <w:pPr>
        <w:jc w:val="both"/>
        <w:rPr>
          <w:rFonts w:ascii="Times New Roman" w:hAnsi="Times New Roman"/>
          <w:i w:val="0"/>
          <w:sz w:val="20"/>
          <w:szCs w:val="20"/>
        </w:rPr>
      </w:pPr>
    </w:p>
    <w:p w:rsidR="00016AFC" w:rsidRPr="00016AFC" w:rsidRDefault="00016AFC" w:rsidP="00310BAE">
      <w:pPr>
        <w:jc w:val="both"/>
        <w:rPr>
          <w:rFonts w:ascii="Times New Roman" w:hAnsi="Times New Roman"/>
          <w:i w:val="0"/>
          <w:sz w:val="20"/>
          <w:szCs w:val="20"/>
        </w:rPr>
      </w:pPr>
    </w:p>
    <w:p w:rsidR="00257BEE" w:rsidRPr="00016AFC" w:rsidRDefault="00257BEE" w:rsidP="00310BAE">
      <w:pPr>
        <w:jc w:val="both"/>
        <w:rPr>
          <w:rFonts w:ascii="Times New Roman" w:hAnsi="Times New Roman"/>
          <w:i w:val="0"/>
          <w:sz w:val="20"/>
          <w:szCs w:val="20"/>
        </w:rPr>
      </w:pPr>
    </w:p>
    <w:p w:rsidR="00257BEE" w:rsidRPr="00016AFC" w:rsidRDefault="00257BEE" w:rsidP="00310BAE">
      <w:pPr>
        <w:jc w:val="center"/>
        <w:rPr>
          <w:rFonts w:ascii="Times New Roman" w:hAnsi="Times New Roman"/>
          <w:i w:val="0"/>
          <w:sz w:val="20"/>
          <w:szCs w:val="20"/>
        </w:rPr>
      </w:pPr>
    </w:p>
    <w:p w:rsidR="00257BEE" w:rsidRPr="00016AFC" w:rsidRDefault="00016AFC" w:rsidP="00310BAE">
      <w:pPr>
        <w:jc w:val="center"/>
        <w:rPr>
          <w:rFonts w:ascii="Times New Roman" w:hAnsi="Times New Roman"/>
          <w:i w:val="0"/>
          <w:sz w:val="20"/>
          <w:szCs w:val="20"/>
        </w:rPr>
      </w:pPr>
      <w:r w:rsidRPr="00016AFC">
        <w:rPr>
          <w:rFonts w:ascii="Times New Roman" w:hAnsi="Times New Roman"/>
          <w:i w:val="0"/>
          <w:sz w:val="20"/>
          <w:szCs w:val="20"/>
        </w:rPr>
        <w:t>Dr. Manuel Caizabanda Jerez</w:t>
      </w:r>
    </w:p>
    <w:p w:rsidR="00257BEE" w:rsidRPr="00016AFC" w:rsidRDefault="00016AFC" w:rsidP="00310BAE">
      <w:pPr>
        <w:jc w:val="center"/>
        <w:rPr>
          <w:rFonts w:ascii="Times New Roman" w:hAnsi="Times New Roman"/>
          <w:b/>
          <w:i w:val="0"/>
          <w:sz w:val="20"/>
          <w:szCs w:val="20"/>
        </w:rPr>
      </w:pPr>
      <w:r w:rsidRPr="00016AFC">
        <w:rPr>
          <w:rFonts w:ascii="Times New Roman" w:hAnsi="Times New Roman"/>
          <w:b/>
          <w:i w:val="0"/>
          <w:sz w:val="20"/>
          <w:szCs w:val="20"/>
        </w:rPr>
        <w:t>ALCALDE</w:t>
      </w:r>
      <w:r w:rsidR="00F06B12" w:rsidRPr="00016AFC">
        <w:rPr>
          <w:rFonts w:ascii="Times New Roman" w:hAnsi="Times New Roman"/>
          <w:b/>
          <w:i w:val="0"/>
          <w:sz w:val="20"/>
          <w:szCs w:val="20"/>
        </w:rPr>
        <w:t xml:space="preserve"> </w:t>
      </w:r>
      <w:r w:rsidR="00257BEE" w:rsidRPr="00016AFC">
        <w:rPr>
          <w:rFonts w:ascii="Times New Roman" w:hAnsi="Times New Roman"/>
          <w:b/>
          <w:i w:val="0"/>
          <w:sz w:val="20"/>
          <w:szCs w:val="20"/>
        </w:rPr>
        <w:t>DEL CANT</w:t>
      </w:r>
      <w:bookmarkStart w:id="0" w:name="_GoBack"/>
      <w:bookmarkEnd w:id="0"/>
      <w:r w:rsidR="00257BEE" w:rsidRPr="00016AFC">
        <w:rPr>
          <w:rFonts w:ascii="Times New Roman" w:hAnsi="Times New Roman"/>
          <w:b/>
          <w:i w:val="0"/>
          <w:sz w:val="20"/>
          <w:szCs w:val="20"/>
        </w:rPr>
        <w:t>ÓN</w:t>
      </w:r>
    </w:p>
    <w:p w:rsidR="00257BEE" w:rsidRPr="00016AFC" w:rsidRDefault="00257BEE" w:rsidP="00016AFC">
      <w:pPr>
        <w:jc w:val="center"/>
        <w:rPr>
          <w:rFonts w:ascii="Times New Roman" w:hAnsi="Times New Roman"/>
          <w:b/>
          <w:i w:val="0"/>
          <w:sz w:val="20"/>
          <w:szCs w:val="20"/>
        </w:rPr>
      </w:pPr>
      <w:r w:rsidRPr="00016AFC">
        <w:rPr>
          <w:rFonts w:ascii="Times New Roman" w:hAnsi="Times New Roman"/>
          <w:b/>
          <w:i w:val="0"/>
          <w:sz w:val="20"/>
          <w:szCs w:val="20"/>
        </w:rPr>
        <w:t>SAN PEDRO DE PELILEO</w:t>
      </w:r>
    </w:p>
    <w:p w:rsidR="00257BEE" w:rsidRDefault="00257BEE" w:rsidP="00310BAE">
      <w:pPr>
        <w:jc w:val="both"/>
        <w:rPr>
          <w:rFonts w:ascii="Times New Roman" w:hAnsi="Times New Roman"/>
          <w:i w:val="0"/>
          <w:sz w:val="20"/>
          <w:szCs w:val="20"/>
        </w:rPr>
      </w:pPr>
    </w:p>
    <w:p w:rsidR="00016AFC" w:rsidRPr="00016AFC" w:rsidRDefault="00016AFC" w:rsidP="00310BAE">
      <w:pPr>
        <w:jc w:val="both"/>
        <w:rPr>
          <w:rFonts w:ascii="Times New Roman" w:hAnsi="Times New Roman"/>
          <w:i w:val="0"/>
          <w:sz w:val="20"/>
          <w:szCs w:val="20"/>
        </w:rPr>
      </w:pPr>
    </w:p>
    <w:p w:rsidR="00257BEE" w:rsidRPr="00016AFC" w:rsidRDefault="00257BEE" w:rsidP="00310BAE">
      <w:pPr>
        <w:jc w:val="both"/>
        <w:rPr>
          <w:rFonts w:ascii="Times New Roman" w:hAnsi="Times New Roman"/>
          <w:bCs/>
          <w:i w:val="0"/>
          <w:iCs/>
          <w:sz w:val="20"/>
          <w:szCs w:val="20"/>
        </w:rPr>
      </w:pPr>
      <w:r w:rsidRPr="00016AFC">
        <w:rPr>
          <w:rFonts w:ascii="Times New Roman" w:hAnsi="Times New Roman"/>
          <w:b/>
          <w:i w:val="0"/>
          <w:sz w:val="20"/>
          <w:szCs w:val="20"/>
        </w:rPr>
        <w:t xml:space="preserve">CERTIFICO: </w:t>
      </w:r>
      <w:r w:rsidRPr="00016AFC">
        <w:rPr>
          <w:rFonts w:ascii="Times New Roman" w:hAnsi="Times New Roman"/>
          <w:i w:val="0"/>
          <w:sz w:val="20"/>
          <w:szCs w:val="20"/>
        </w:rPr>
        <w:t>Que el Señor Dr.</w:t>
      </w:r>
      <w:r w:rsidR="00F06B12" w:rsidRPr="00016AFC">
        <w:rPr>
          <w:rFonts w:ascii="Times New Roman" w:hAnsi="Times New Roman"/>
          <w:i w:val="0"/>
          <w:sz w:val="20"/>
          <w:szCs w:val="20"/>
        </w:rPr>
        <w:t xml:space="preserve"> </w:t>
      </w:r>
      <w:r w:rsidR="00016AFC" w:rsidRPr="00016AFC">
        <w:rPr>
          <w:rFonts w:ascii="Times New Roman" w:hAnsi="Times New Roman"/>
          <w:i w:val="0"/>
          <w:sz w:val="20"/>
          <w:szCs w:val="20"/>
        </w:rPr>
        <w:t>Manuel Caizabanda Jerez</w:t>
      </w:r>
      <w:r w:rsidRPr="00016AFC">
        <w:rPr>
          <w:rFonts w:ascii="Times New Roman" w:hAnsi="Times New Roman"/>
          <w:i w:val="0"/>
          <w:sz w:val="20"/>
          <w:szCs w:val="20"/>
        </w:rPr>
        <w:t>, en su calidad de ALCALDE</w:t>
      </w:r>
      <w:r w:rsidR="00843315" w:rsidRPr="00016AFC">
        <w:rPr>
          <w:rFonts w:ascii="Times New Roman" w:hAnsi="Times New Roman"/>
          <w:i w:val="0"/>
          <w:sz w:val="20"/>
          <w:szCs w:val="20"/>
        </w:rPr>
        <w:t xml:space="preserve"> </w:t>
      </w:r>
      <w:r w:rsidRPr="00016AFC">
        <w:rPr>
          <w:rFonts w:ascii="Times New Roman" w:hAnsi="Times New Roman"/>
          <w:i w:val="0"/>
          <w:sz w:val="20"/>
          <w:szCs w:val="20"/>
        </w:rPr>
        <w:t>DEL GOBIERNO AUTÓNOMO DESCENTRALIZADO MUNICIPAL DEL CANTÓN SAN PEDRO DE PELILEO, firmó y sancionó la</w:t>
      </w:r>
      <w:r w:rsidR="00016AFC" w:rsidRPr="00016AFC">
        <w:rPr>
          <w:rFonts w:ascii="Times New Roman" w:hAnsi="Times New Roman"/>
          <w:i w:val="0"/>
          <w:sz w:val="20"/>
          <w:szCs w:val="20"/>
        </w:rPr>
        <w:t xml:space="preserve"> </w:t>
      </w:r>
      <w:r w:rsidR="00016AFC" w:rsidRPr="00016AFC">
        <w:rPr>
          <w:rFonts w:ascii="Times New Roman" w:hAnsi="Times New Roman"/>
          <w:i w:val="0"/>
          <w:sz w:val="20"/>
          <w:szCs w:val="20"/>
        </w:rPr>
        <w:t>ORDENANZA PARA LA APLICACIÓN DEL PRESUPUESTO PRORROGADO</w:t>
      </w:r>
      <w:r w:rsidRPr="00016AFC">
        <w:rPr>
          <w:rFonts w:ascii="Times New Roman" w:hAnsi="Times New Roman"/>
          <w:bCs/>
          <w:i w:val="0"/>
          <w:iCs/>
          <w:sz w:val="20"/>
          <w:szCs w:val="20"/>
        </w:rPr>
        <w:t xml:space="preserve">, a los </w:t>
      </w:r>
      <w:r w:rsidR="00843315" w:rsidRPr="00016AFC">
        <w:rPr>
          <w:rFonts w:ascii="Times New Roman" w:hAnsi="Times New Roman"/>
          <w:bCs/>
          <w:i w:val="0"/>
          <w:iCs/>
          <w:sz w:val="20"/>
          <w:szCs w:val="20"/>
        </w:rPr>
        <w:t xml:space="preserve">14 </w:t>
      </w:r>
      <w:r w:rsidRPr="00016AFC">
        <w:rPr>
          <w:rFonts w:ascii="Times New Roman" w:hAnsi="Times New Roman"/>
          <w:bCs/>
          <w:i w:val="0"/>
          <w:iCs/>
          <w:sz w:val="20"/>
          <w:szCs w:val="20"/>
        </w:rPr>
        <w:t xml:space="preserve">días del mes de </w:t>
      </w:r>
      <w:r w:rsidR="00016AFC" w:rsidRPr="00016AFC">
        <w:rPr>
          <w:rFonts w:ascii="Times New Roman" w:hAnsi="Times New Roman"/>
          <w:bCs/>
          <w:i w:val="0"/>
          <w:iCs/>
          <w:sz w:val="20"/>
          <w:szCs w:val="20"/>
        </w:rPr>
        <w:t>diciembre del</w:t>
      </w:r>
      <w:r w:rsidR="00843315" w:rsidRPr="00016AFC">
        <w:rPr>
          <w:rFonts w:ascii="Times New Roman" w:hAnsi="Times New Roman"/>
          <w:bCs/>
          <w:i w:val="0"/>
          <w:iCs/>
          <w:sz w:val="20"/>
          <w:szCs w:val="20"/>
        </w:rPr>
        <w:t xml:space="preserve"> 2018</w:t>
      </w:r>
      <w:r w:rsidRPr="00016AFC">
        <w:rPr>
          <w:rFonts w:ascii="Times New Roman" w:hAnsi="Times New Roman"/>
          <w:bCs/>
          <w:i w:val="0"/>
          <w:iCs/>
          <w:sz w:val="20"/>
          <w:szCs w:val="20"/>
        </w:rPr>
        <w:t>.</w:t>
      </w:r>
    </w:p>
    <w:p w:rsidR="00257BEE" w:rsidRPr="00016AFC" w:rsidRDefault="00257BEE" w:rsidP="00310BAE">
      <w:pPr>
        <w:jc w:val="both"/>
        <w:rPr>
          <w:rFonts w:ascii="Times New Roman" w:hAnsi="Times New Roman"/>
          <w:bCs/>
          <w:i w:val="0"/>
          <w:iCs/>
          <w:sz w:val="20"/>
          <w:szCs w:val="20"/>
        </w:rPr>
      </w:pPr>
    </w:p>
    <w:p w:rsidR="00257BEE" w:rsidRPr="00016AFC" w:rsidRDefault="00257BEE" w:rsidP="00310BAE">
      <w:pPr>
        <w:jc w:val="both"/>
        <w:rPr>
          <w:rFonts w:ascii="Times New Roman" w:hAnsi="Times New Roman"/>
          <w:bCs/>
          <w:i w:val="0"/>
          <w:iCs/>
          <w:sz w:val="20"/>
          <w:szCs w:val="20"/>
        </w:rPr>
      </w:pPr>
    </w:p>
    <w:p w:rsidR="00257BEE" w:rsidRPr="00016AFC" w:rsidRDefault="00257BEE" w:rsidP="00310BAE">
      <w:pPr>
        <w:jc w:val="both"/>
        <w:rPr>
          <w:rFonts w:ascii="Times New Roman" w:hAnsi="Times New Roman"/>
          <w:bCs/>
          <w:i w:val="0"/>
          <w:iCs/>
          <w:sz w:val="20"/>
          <w:szCs w:val="20"/>
        </w:rPr>
      </w:pPr>
    </w:p>
    <w:p w:rsidR="00257BEE" w:rsidRPr="00016AFC" w:rsidRDefault="00257BEE" w:rsidP="00310BAE">
      <w:pPr>
        <w:jc w:val="both"/>
        <w:rPr>
          <w:rFonts w:ascii="Times New Roman" w:hAnsi="Times New Roman"/>
          <w:i w:val="0"/>
          <w:sz w:val="20"/>
          <w:szCs w:val="20"/>
        </w:rPr>
      </w:pPr>
    </w:p>
    <w:p w:rsidR="00257BEE" w:rsidRPr="00016AFC" w:rsidRDefault="00257BEE" w:rsidP="00310BAE">
      <w:pPr>
        <w:jc w:val="center"/>
        <w:rPr>
          <w:rFonts w:ascii="Times New Roman" w:hAnsi="Times New Roman"/>
          <w:i w:val="0"/>
          <w:sz w:val="20"/>
          <w:szCs w:val="20"/>
        </w:rPr>
      </w:pPr>
      <w:r w:rsidRPr="00016AFC">
        <w:rPr>
          <w:rFonts w:ascii="Times New Roman" w:hAnsi="Times New Roman"/>
          <w:i w:val="0"/>
          <w:sz w:val="20"/>
          <w:szCs w:val="20"/>
        </w:rPr>
        <w:t>Abg. Pepita Bourgeat Flores</w:t>
      </w:r>
    </w:p>
    <w:p w:rsidR="00257BEE" w:rsidRPr="00016AFC" w:rsidRDefault="00257BEE" w:rsidP="00310BAE">
      <w:pPr>
        <w:jc w:val="center"/>
        <w:rPr>
          <w:rFonts w:ascii="Times New Roman" w:hAnsi="Times New Roman"/>
          <w:b/>
          <w:i w:val="0"/>
          <w:sz w:val="20"/>
          <w:szCs w:val="20"/>
        </w:rPr>
      </w:pPr>
      <w:r w:rsidRPr="00016AFC">
        <w:rPr>
          <w:rFonts w:ascii="Times New Roman" w:hAnsi="Times New Roman"/>
          <w:b/>
          <w:i w:val="0"/>
          <w:sz w:val="20"/>
          <w:szCs w:val="20"/>
        </w:rPr>
        <w:t>SECRETARIA DEL</w:t>
      </w:r>
    </w:p>
    <w:p w:rsidR="007F4A97" w:rsidRPr="00016AFC" w:rsidRDefault="00257BEE" w:rsidP="00016AFC">
      <w:pPr>
        <w:jc w:val="center"/>
        <w:rPr>
          <w:rFonts w:ascii="Times New Roman" w:hAnsi="Times New Roman"/>
          <w:b/>
          <w:i w:val="0"/>
          <w:sz w:val="20"/>
          <w:szCs w:val="20"/>
        </w:rPr>
      </w:pPr>
      <w:r w:rsidRPr="00016AFC">
        <w:rPr>
          <w:rFonts w:ascii="Times New Roman" w:hAnsi="Times New Roman"/>
          <w:b/>
          <w:i w:val="0"/>
          <w:sz w:val="20"/>
          <w:szCs w:val="20"/>
        </w:rPr>
        <w:t>CONCEJO MUNICIPAL</w:t>
      </w:r>
    </w:p>
    <w:sectPr w:rsidR="007F4A97" w:rsidRPr="00016AFC" w:rsidSect="00957C15">
      <w:headerReference w:type="default" r:id="rId9"/>
      <w:footerReference w:type="default" r:id="rId10"/>
      <w:pgSz w:w="11906" w:h="16838"/>
      <w:pgMar w:top="1418" w:right="1701" w:bottom="1134" w:left="2268" w:header="851" w:footer="13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47F" w:rsidRDefault="00A1347F" w:rsidP="00F64CBE">
      <w:r>
        <w:separator/>
      </w:r>
    </w:p>
  </w:endnote>
  <w:endnote w:type="continuationSeparator" w:id="0">
    <w:p w:rsidR="00A1347F" w:rsidRDefault="00A1347F" w:rsidP="00F64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oor Richard">
    <w:panose1 w:val="02080502050505020702"/>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489885"/>
      <w:docPartObj>
        <w:docPartGallery w:val="Page Numbers (Bottom of Page)"/>
        <w:docPartUnique/>
      </w:docPartObj>
    </w:sdtPr>
    <w:sdtEndPr/>
    <w:sdtContent>
      <w:p w:rsidR="002636C2" w:rsidRDefault="00D440E2">
        <w:pPr>
          <w:pStyle w:val="Piedepgina"/>
          <w:jc w:val="right"/>
        </w:pPr>
        <w:r>
          <w:fldChar w:fldCharType="begin"/>
        </w:r>
        <w:r>
          <w:instrText>PAGE   \* MERGEFORMAT</w:instrText>
        </w:r>
        <w:r>
          <w:fldChar w:fldCharType="separate"/>
        </w:r>
        <w:r w:rsidR="00CA2EA3">
          <w:rPr>
            <w:noProof/>
          </w:rPr>
          <w:t>3</w:t>
        </w:r>
        <w:r>
          <w:rPr>
            <w:noProof/>
          </w:rPr>
          <w:fldChar w:fldCharType="end"/>
        </w:r>
      </w:p>
    </w:sdtContent>
  </w:sdt>
  <w:p w:rsidR="002636C2" w:rsidRDefault="002636C2" w:rsidP="008B1C91">
    <w:pPr>
      <w:pStyle w:val="Piedepgina"/>
      <w:jc w:val="center"/>
      <w:rPr>
        <w:b/>
        <w:sz w:val="16"/>
        <w:szCs w:val="16"/>
        <w:lang w:val="es-EC"/>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47F" w:rsidRDefault="00A1347F" w:rsidP="00F64CBE">
      <w:r>
        <w:separator/>
      </w:r>
    </w:p>
  </w:footnote>
  <w:footnote w:type="continuationSeparator" w:id="0">
    <w:p w:rsidR="00A1347F" w:rsidRDefault="00A1347F" w:rsidP="00F64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6C2" w:rsidRDefault="00A1347F" w:rsidP="008B1C9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92.65pt;margin-top:-2.9pt;width:359.95pt;height:25.6pt;z-index:251661312" fillcolor="black">
          <v:shadow color="#868686"/>
          <v:textpath style="font-family:&quot;Felix Titling&quot;;font-size:12pt;v-text-kern:t" trim="t" fitpath="t" string="GOBIERNO AUTÓNOMO DESCENTRALIZADO MUNICIPAL &#10;DEL CANTÓN SAN PEDRO DE PELILEO&#10;"/>
        </v:shape>
      </w:pict>
    </w:r>
    <w:r w:rsidR="008D5223">
      <w:rPr>
        <w:noProof/>
        <w:lang w:val="es-EC" w:eastAsia="es-EC"/>
      </w:rPr>
      <mc:AlternateContent>
        <mc:Choice Requires="wps">
          <w:drawing>
            <wp:anchor distT="0" distB="0" distL="114300" distR="114300" simplePos="0" relativeHeight="251662336" behindDoc="0" locked="0" layoutInCell="1" allowOverlap="1">
              <wp:simplePos x="0" y="0"/>
              <wp:positionH relativeFrom="column">
                <wp:posOffset>1111250</wp:posOffset>
              </wp:positionH>
              <wp:positionV relativeFrom="paragraph">
                <wp:posOffset>288290</wp:posOffset>
              </wp:positionV>
              <wp:extent cx="4457700" cy="548640"/>
              <wp:effectExtent l="0" t="2540" r="317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6C2" w:rsidRPr="00B53497" w:rsidRDefault="002636C2" w:rsidP="008B1C91">
                          <w:pPr>
                            <w:pStyle w:val="Ttulo3"/>
                            <w:rPr>
                              <w:rFonts w:ascii="Poor Richard" w:hAnsi="Poor Richard"/>
                              <w:b w:val="0"/>
                              <w:i w:val="0"/>
                              <w:sz w:val="24"/>
                              <w:szCs w:val="24"/>
                            </w:rPr>
                          </w:pPr>
                          <w:r w:rsidRPr="00B53497">
                            <w:rPr>
                              <w:rFonts w:ascii="Poor Richard" w:hAnsi="Poor Richard"/>
                              <w:b w:val="0"/>
                              <w:i w:val="0"/>
                              <w:sz w:val="24"/>
                              <w:szCs w:val="24"/>
                            </w:rPr>
                            <w:t>ALCALDÍA</w:t>
                          </w:r>
                        </w:p>
                        <w:p w:rsidR="002636C2" w:rsidRPr="00FF4D61" w:rsidRDefault="002636C2" w:rsidP="008B1C91">
                          <w:pPr>
                            <w:pStyle w:val="Ttulo9"/>
                            <w:rPr>
                              <w:rFonts w:ascii="Poor Richard" w:hAnsi="Poor Richard"/>
                              <w:i w:val="0"/>
                              <w:sz w:val="16"/>
                              <w:szCs w:val="16"/>
                            </w:rPr>
                          </w:pPr>
                          <w:r w:rsidRPr="00FF4D61">
                            <w:rPr>
                              <w:rFonts w:ascii="Poor Richard" w:hAnsi="Poor Richard"/>
                              <w:i w:val="0"/>
                              <w:sz w:val="16"/>
                              <w:szCs w:val="16"/>
                            </w:rPr>
                            <w:t xml:space="preserve">Telf.  03  2871121 /2871125 </w:t>
                          </w:r>
                          <w:r>
                            <w:rPr>
                              <w:rFonts w:ascii="Poor Richard" w:hAnsi="Poor Richard"/>
                              <w:i w:val="0"/>
                              <w:sz w:val="16"/>
                              <w:szCs w:val="16"/>
                            </w:rPr>
                            <w:t>Ext 118</w:t>
                          </w:r>
                          <w:r w:rsidRPr="00FF4D61">
                            <w:rPr>
                              <w:rFonts w:ascii="Poor Richard" w:hAnsi="Poor Richard"/>
                              <w:i w:val="0"/>
                              <w:sz w:val="16"/>
                              <w:szCs w:val="16"/>
                            </w:rPr>
                            <w:t xml:space="preserve"> Fax. (03) 2871207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7.5pt;margin-top:22.7pt;width:351pt;height:4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Gf8tgIAALk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" filled="f" stroked="f">
              <v:textbox>
                <w:txbxContent>
                  <w:p w:rsidR="002636C2" w:rsidRPr="00B53497" w:rsidRDefault="002636C2" w:rsidP="008B1C91">
                    <w:pPr>
                      <w:pStyle w:val="Ttulo3"/>
                      <w:rPr>
                        <w:rFonts w:ascii="Poor Richard" w:hAnsi="Poor Richard"/>
                        <w:b w:val="0"/>
                        <w:i w:val="0"/>
                        <w:sz w:val="24"/>
                        <w:szCs w:val="24"/>
                      </w:rPr>
                    </w:pPr>
                    <w:r w:rsidRPr="00B53497">
                      <w:rPr>
                        <w:rFonts w:ascii="Poor Richard" w:hAnsi="Poor Richard"/>
                        <w:b w:val="0"/>
                        <w:i w:val="0"/>
                        <w:sz w:val="24"/>
                        <w:szCs w:val="24"/>
                      </w:rPr>
                      <w:t>ALCALDÍA</w:t>
                    </w:r>
                  </w:p>
                  <w:p w:rsidR="002636C2" w:rsidRPr="00FF4D61" w:rsidRDefault="002636C2" w:rsidP="008B1C91">
                    <w:pPr>
                      <w:pStyle w:val="Ttulo9"/>
                      <w:rPr>
                        <w:rFonts w:ascii="Poor Richard" w:hAnsi="Poor Richard"/>
                        <w:i w:val="0"/>
                        <w:sz w:val="16"/>
                        <w:szCs w:val="16"/>
                      </w:rPr>
                    </w:pPr>
                    <w:r w:rsidRPr="00FF4D61">
                      <w:rPr>
                        <w:rFonts w:ascii="Poor Richard" w:hAnsi="Poor Richard"/>
                        <w:i w:val="0"/>
                        <w:sz w:val="16"/>
                        <w:szCs w:val="16"/>
                      </w:rPr>
                      <w:t xml:space="preserve">Telf.  03  2871121 /2871125 </w:t>
                    </w:r>
                    <w:r>
                      <w:rPr>
                        <w:rFonts w:ascii="Poor Richard" w:hAnsi="Poor Richard"/>
                        <w:i w:val="0"/>
                        <w:sz w:val="16"/>
                        <w:szCs w:val="16"/>
                      </w:rPr>
                      <w:t>Ext 118</w:t>
                    </w:r>
                    <w:r w:rsidRPr="00FF4D61">
                      <w:rPr>
                        <w:rFonts w:ascii="Poor Richard" w:hAnsi="Poor Richard"/>
                        <w:i w:val="0"/>
                        <w:sz w:val="16"/>
                        <w:szCs w:val="16"/>
                      </w:rPr>
                      <w:t xml:space="preserve"> Fax. (03) 2871207 </w:t>
                    </w:r>
                  </w:p>
                </w:txbxContent>
              </v:textbox>
            </v:shape>
          </w:pict>
        </mc:Fallback>
      </mc:AlternateContent>
    </w:r>
    <w:r w:rsidR="002636C2">
      <w:rPr>
        <w:noProof/>
        <w:lang w:val="es-EC" w:eastAsia="es-EC"/>
      </w:rPr>
      <w:drawing>
        <wp:inline distT="0" distB="0" distL="0" distR="0" wp14:anchorId="05B8B721" wp14:editId="1A560EDC">
          <wp:extent cx="994410" cy="800100"/>
          <wp:effectExtent l="19050" t="0" r="0" b="0"/>
          <wp:docPr id="1" name="Imagen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srcRect/>
                  <a:stretch>
                    <a:fillRect/>
                  </a:stretch>
                </pic:blipFill>
                <pic:spPr bwMode="auto">
                  <a:xfrm>
                    <a:off x="0" y="0"/>
                    <a:ext cx="994410" cy="800100"/>
                  </a:xfrm>
                  <a:prstGeom prst="rect">
                    <a:avLst/>
                  </a:prstGeom>
                  <a:noFill/>
                  <a:ln w="9525">
                    <a:noFill/>
                    <a:miter lim="800000"/>
                    <a:headEnd/>
                    <a:tailEnd/>
                  </a:ln>
                </pic:spPr>
              </pic:pic>
            </a:graphicData>
          </a:graphic>
        </wp:inline>
      </w:drawing>
    </w:r>
  </w:p>
  <w:p w:rsidR="002636C2" w:rsidRDefault="008D5223">
    <w:pPr>
      <w:pStyle w:val="Encabezado"/>
    </w:pPr>
    <w:r>
      <w:rPr>
        <w:noProof/>
        <w:sz w:val="20"/>
        <w:lang w:val="es-EC" w:eastAsia="es-EC"/>
      </w:rPr>
      <mc:AlternateContent>
        <mc:Choice Requires="wps">
          <w:drawing>
            <wp:anchor distT="0" distB="0" distL="114300" distR="114300" simplePos="0" relativeHeight="251660288" behindDoc="0" locked="0" layoutInCell="1" allowOverlap="1">
              <wp:simplePos x="0" y="0"/>
              <wp:positionH relativeFrom="column">
                <wp:posOffset>-344805</wp:posOffset>
              </wp:positionH>
              <wp:positionV relativeFrom="paragraph">
                <wp:posOffset>34290</wp:posOffset>
              </wp:positionV>
              <wp:extent cx="6261735" cy="0"/>
              <wp:effectExtent l="26670" t="24765" r="26670" b="2286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7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5pt,2.7pt" to="465.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" strokeweight="3pt">
              <v:stroke linestyle="thin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94AD0"/>
    <w:multiLevelType w:val="hybridMultilevel"/>
    <w:tmpl w:val="436A8D10"/>
    <w:lvl w:ilvl="0" w:tplc="18A01548">
      <w:start w:val="1"/>
      <w:numFmt w:val="decimal"/>
      <w:lvlText w:val="%1."/>
      <w:lvlJc w:val="left"/>
      <w:pPr>
        <w:ind w:left="867" w:hanging="360"/>
      </w:pPr>
      <w:rPr>
        <w:rFonts w:hint="default"/>
        <w:b/>
        <w:color w:val="auto"/>
        <w:w w:val="52"/>
      </w:rPr>
    </w:lvl>
    <w:lvl w:ilvl="1" w:tplc="080A0019" w:tentative="1">
      <w:start w:val="1"/>
      <w:numFmt w:val="lowerLetter"/>
      <w:lvlText w:val="%2."/>
      <w:lvlJc w:val="left"/>
      <w:pPr>
        <w:ind w:left="1587" w:hanging="360"/>
      </w:pPr>
    </w:lvl>
    <w:lvl w:ilvl="2" w:tplc="080A001B" w:tentative="1">
      <w:start w:val="1"/>
      <w:numFmt w:val="lowerRoman"/>
      <w:lvlText w:val="%3."/>
      <w:lvlJc w:val="right"/>
      <w:pPr>
        <w:ind w:left="2307" w:hanging="180"/>
      </w:pPr>
    </w:lvl>
    <w:lvl w:ilvl="3" w:tplc="080A000F" w:tentative="1">
      <w:start w:val="1"/>
      <w:numFmt w:val="decimal"/>
      <w:lvlText w:val="%4."/>
      <w:lvlJc w:val="left"/>
      <w:pPr>
        <w:ind w:left="3027" w:hanging="360"/>
      </w:pPr>
    </w:lvl>
    <w:lvl w:ilvl="4" w:tplc="080A0019" w:tentative="1">
      <w:start w:val="1"/>
      <w:numFmt w:val="lowerLetter"/>
      <w:lvlText w:val="%5."/>
      <w:lvlJc w:val="left"/>
      <w:pPr>
        <w:ind w:left="3747" w:hanging="360"/>
      </w:pPr>
    </w:lvl>
    <w:lvl w:ilvl="5" w:tplc="080A001B" w:tentative="1">
      <w:start w:val="1"/>
      <w:numFmt w:val="lowerRoman"/>
      <w:lvlText w:val="%6."/>
      <w:lvlJc w:val="right"/>
      <w:pPr>
        <w:ind w:left="4467" w:hanging="180"/>
      </w:pPr>
    </w:lvl>
    <w:lvl w:ilvl="6" w:tplc="080A000F" w:tentative="1">
      <w:start w:val="1"/>
      <w:numFmt w:val="decimal"/>
      <w:lvlText w:val="%7."/>
      <w:lvlJc w:val="left"/>
      <w:pPr>
        <w:ind w:left="5187" w:hanging="360"/>
      </w:pPr>
    </w:lvl>
    <w:lvl w:ilvl="7" w:tplc="080A0019" w:tentative="1">
      <w:start w:val="1"/>
      <w:numFmt w:val="lowerLetter"/>
      <w:lvlText w:val="%8."/>
      <w:lvlJc w:val="left"/>
      <w:pPr>
        <w:ind w:left="5907" w:hanging="360"/>
      </w:pPr>
    </w:lvl>
    <w:lvl w:ilvl="8" w:tplc="080A001B" w:tentative="1">
      <w:start w:val="1"/>
      <w:numFmt w:val="lowerRoman"/>
      <w:lvlText w:val="%9."/>
      <w:lvlJc w:val="right"/>
      <w:pPr>
        <w:ind w:left="6627" w:hanging="180"/>
      </w:pPr>
    </w:lvl>
  </w:abstractNum>
  <w:abstractNum w:abstractNumId="1">
    <w:nsid w:val="1B0253DC"/>
    <w:multiLevelType w:val="hybridMultilevel"/>
    <w:tmpl w:val="36FA6CBE"/>
    <w:lvl w:ilvl="0" w:tplc="1196F896">
      <w:start w:val="1"/>
      <w:numFmt w:val="decimal"/>
      <w:lvlText w:val="%1."/>
      <w:lvlJc w:val="left"/>
      <w:pPr>
        <w:ind w:left="835" w:hanging="360"/>
      </w:pPr>
      <w:rPr>
        <w:rFonts w:hint="default"/>
      </w:rPr>
    </w:lvl>
    <w:lvl w:ilvl="1" w:tplc="300A0019" w:tentative="1">
      <w:start w:val="1"/>
      <w:numFmt w:val="lowerLetter"/>
      <w:lvlText w:val="%2."/>
      <w:lvlJc w:val="left"/>
      <w:pPr>
        <w:ind w:left="1555" w:hanging="360"/>
      </w:pPr>
    </w:lvl>
    <w:lvl w:ilvl="2" w:tplc="300A001B" w:tentative="1">
      <w:start w:val="1"/>
      <w:numFmt w:val="lowerRoman"/>
      <w:lvlText w:val="%3."/>
      <w:lvlJc w:val="right"/>
      <w:pPr>
        <w:ind w:left="2275" w:hanging="180"/>
      </w:pPr>
    </w:lvl>
    <w:lvl w:ilvl="3" w:tplc="300A000F" w:tentative="1">
      <w:start w:val="1"/>
      <w:numFmt w:val="decimal"/>
      <w:lvlText w:val="%4."/>
      <w:lvlJc w:val="left"/>
      <w:pPr>
        <w:ind w:left="2995" w:hanging="360"/>
      </w:pPr>
    </w:lvl>
    <w:lvl w:ilvl="4" w:tplc="300A0019" w:tentative="1">
      <w:start w:val="1"/>
      <w:numFmt w:val="lowerLetter"/>
      <w:lvlText w:val="%5."/>
      <w:lvlJc w:val="left"/>
      <w:pPr>
        <w:ind w:left="3715" w:hanging="360"/>
      </w:pPr>
    </w:lvl>
    <w:lvl w:ilvl="5" w:tplc="300A001B" w:tentative="1">
      <w:start w:val="1"/>
      <w:numFmt w:val="lowerRoman"/>
      <w:lvlText w:val="%6."/>
      <w:lvlJc w:val="right"/>
      <w:pPr>
        <w:ind w:left="4435" w:hanging="180"/>
      </w:pPr>
    </w:lvl>
    <w:lvl w:ilvl="6" w:tplc="300A000F" w:tentative="1">
      <w:start w:val="1"/>
      <w:numFmt w:val="decimal"/>
      <w:lvlText w:val="%7."/>
      <w:lvlJc w:val="left"/>
      <w:pPr>
        <w:ind w:left="5155" w:hanging="360"/>
      </w:pPr>
    </w:lvl>
    <w:lvl w:ilvl="7" w:tplc="300A0019" w:tentative="1">
      <w:start w:val="1"/>
      <w:numFmt w:val="lowerLetter"/>
      <w:lvlText w:val="%8."/>
      <w:lvlJc w:val="left"/>
      <w:pPr>
        <w:ind w:left="5875" w:hanging="360"/>
      </w:pPr>
    </w:lvl>
    <w:lvl w:ilvl="8" w:tplc="300A001B" w:tentative="1">
      <w:start w:val="1"/>
      <w:numFmt w:val="lowerRoman"/>
      <w:lvlText w:val="%9."/>
      <w:lvlJc w:val="right"/>
      <w:pPr>
        <w:ind w:left="6595" w:hanging="180"/>
      </w:pPr>
    </w:lvl>
  </w:abstractNum>
  <w:abstractNum w:abstractNumId="2">
    <w:nsid w:val="419D6E7C"/>
    <w:multiLevelType w:val="hybridMultilevel"/>
    <w:tmpl w:val="637C2542"/>
    <w:lvl w:ilvl="0" w:tplc="AB6CDD38">
      <w:start w:val="1"/>
      <w:numFmt w:val="lowerLetter"/>
      <w:lvlText w:val="%1)"/>
      <w:lvlJc w:val="left"/>
      <w:pPr>
        <w:ind w:left="475" w:hanging="360"/>
      </w:pPr>
      <w:rPr>
        <w:rFonts w:hint="default"/>
        <w:b/>
        <w:color w:val="auto"/>
      </w:rPr>
    </w:lvl>
    <w:lvl w:ilvl="1" w:tplc="080A0019" w:tentative="1">
      <w:start w:val="1"/>
      <w:numFmt w:val="lowerLetter"/>
      <w:lvlText w:val="%2."/>
      <w:lvlJc w:val="left"/>
      <w:pPr>
        <w:ind w:left="1195" w:hanging="360"/>
      </w:pPr>
    </w:lvl>
    <w:lvl w:ilvl="2" w:tplc="080A001B" w:tentative="1">
      <w:start w:val="1"/>
      <w:numFmt w:val="lowerRoman"/>
      <w:lvlText w:val="%3."/>
      <w:lvlJc w:val="right"/>
      <w:pPr>
        <w:ind w:left="1915" w:hanging="180"/>
      </w:pPr>
    </w:lvl>
    <w:lvl w:ilvl="3" w:tplc="080A000F" w:tentative="1">
      <w:start w:val="1"/>
      <w:numFmt w:val="decimal"/>
      <w:lvlText w:val="%4."/>
      <w:lvlJc w:val="left"/>
      <w:pPr>
        <w:ind w:left="2635" w:hanging="360"/>
      </w:pPr>
    </w:lvl>
    <w:lvl w:ilvl="4" w:tplc="080A0019" w:tentative="1">
      <w:start w:val="1"/>
      <w:numFmt w:val="lowerLetter"/>
      <w:lvlText w:val="%5."/>
      <w:lvlJc w:val="left"/>
      <w:pPr>
        <w:ind w:left="3355" w:hanging="360"/>
      </w:pPr>
    </w:lvl>
    <w:lvl w:ilvl="5" w:tplc="080A001B" w:tentative="1">
      <w:start w:val="1"/>
      <w:numFmt w:val="lowerRoman"/>
      <w:lvlText w:val="%6."/>
      <w:lvlJc w:val="right"/>
      <w:pPr>
        <w:ind w:left="4075" w:hanging="180"/>
      </w:pPr>
    </w:lvl>
    <w:lvl w:ilvl="6" w:tplc="080A000F" w:tentative="1">
      <w:start w:val="1"/>
      <w:numFmt w:val="decimal"/>
      <w:lvlText w:val="%7."/>
      <w:lvlJc w:val="left"/>
      <w:pPr>
        <w:ind w:left="4795" w:hanging="360"/>
      </w:pPr>
    </w:lvl>
    <w:lvl w:ilvl="7" w:tplc="080A0019" w:tentative="1">
      <w:start w:val="1"/>
      <w:numFmt w:val="lowerLetter"/>
      <w:lvlText w:val="%8."/>
      <w:lvlJc w:val="left"/>
      <w:pPr>
        <w:ind w:left="5515" w:hanging="360"/>
      </w:pPr>
    </w:lvl>
    <w:lvl w:ilvl="8" w:tplc="080A001B" w:tentative="1">
      <w:start w:val="1"/>
      <w:numFmt w:val="lowerRoman"/>
      <w:lvlText w:val="%9."/>
      <w:lvlJc w:val="right"/>
      <w:pPr>
        <w:ind w:left="6235" w:hanging="180"/>
      </w:pPr>
    </w:lvl>
  </w:abstractNum>
  <w:abstractNum w:abstractNumId="3">
    <w:nsid w:val="5693132F"/>
    <w:multiLevelType w:val="hybridMultilevel"/>
    <w:tmpl w:val="F836EC24"/>
    <w:lvl w:ilvl="0" w:tplc="CB9CCA44">
      <w:start w:val="1"/>
      <w:numFmt w:val="lowerLetter"/>
      <w:lvlText w:val="%1)"/>
      <w:lvlJc w:val="left"/>
      <w:pPr>
        <w:ind w:left="507" w:hanging="360"/>
      </w:pPr>
      <w:rPr>
        <w:rFonts w:hint="default"/>
        <w:b/>
        <w:color w:val="auto"/>
      </w:rPr>
    </w:lvl>
    <w:lvl w:ilvl="1" w:tplc="080A0019" w:tentative="1">
      <w:start w:val="1"/>
      <w:numFmt w:val="lowerLetter"/>
      <w:lvlText w:val="%2."/>
      <w:lvlJc w:val="left"/>
      <w:pPr>
        <w:ind w:left="1227" w:hanging="360"/>
      </w:pPr>
    </w:lvl>
    <w:lvl w:ilvl="2" w:tplc="080A001B" w:tentative="1">
      <w:start w:val="1"/>
      <w:numFmt w:val="lowerRoman"/>
      <w:lvlText w:val="%3."/>
      <w:lvlJc w:val="right"/>
      <w:pPr>
        <w:ind w:left="1947" w:hanging="180"/>
      </w:pPr>
    </w:lvl>
    <w:lvl w:ilvl="3" w:tplc="080A000F" w:tentative="1">
      <w:start w:val="1"/>
      <w:numFmt w:val="decimal"/>
      <w:lvlText w:val="%4."/>
      <w:lvlJc w:val="left"/>
      <w:pPr>
        <w:ind w:left="2667" w:hanging="360"/>
      </w:pPr>
    </w:lvl>
    <w:lvl w:ilvl="4" w:tplc="080A0019" w:tentative="1">
      <w:start w:val="1"/>
      <w:numFmt w:val="lowerLetter"/>
      <w:lvlText w:val="%5."/>
      <w:lvlJc w:val="left"/>
      <w:pPr>
        <w:ind w:left="3387" w:hanging="360"/>
      </w:pPr>
    </w:lvl>
    <w:lvl w:ilvl="5" w:tplc="080A001B" w:tentative="1">
      <w:start w:val="1"/>
      <w:numFmt w:val="lowerRoman"/>
      <w:lvlText w:val="%6."/>
      <w:lvlJc w:val="right"/>
      <w:pPr>
        <w:ind w:left="4107" w:hanging="180"/>
      </w:pPr>
    </w:lvl>
    <w:lvl w:ilvl="6" w:tplc="080A000F" w:tentative="1">
      <w:start w:val="1"/>
      <w:numFmt w:val="decimal"/>
      <w:lvlText w:val="%7."/>
      <w:lvlJc w:val="left"/>
      <w:pPr>
        <w:ind w:left="4827" w:hanging="360"/>
      </w:pPr>
    </w:lvl>
    <w:lvl w:ilvl="7" w:tplc="080A0019" w:tentative="1">
      <w:start w:val="1"/>
      <w:numFmt w:val="lowerLetter"/>
      <w:lvlText w:val="%8."/>
      <w:lvlJc w:val="left"/>
      <w:pPr>
        <w:ind w:left="5547" w:hanging="360"/>
      </w:pPr>
    </w:lvl>
    <w:lvl w:ilvl="8" w:tplc="080A001B" w:tentative="1">
      <w:start w:val="1"/>
      <w:numFmt w:val="lowerRoman"/>
      <w:lvlText w:val="%9."/>
      <w:lvlJc w:val="right"/>
      <w:pPr>
        <w:ind w:left="6267" w:hanging="180"/>
      </w:p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CF0"/>
    <w:rsid w:val="00010A92"/>
    <w:rsid w:val="00011B0D"/>
    <w:rsid w:val="00013FD3"/>
    <w:rsid w:val="00015600"/>
    <w:rsid w:val="00016AFC"/>
    <w:rsid w:val="000405E8"/>
    <w:rsid w:val="00054ABE"/>
    <w:rsid w:val="000568C5"/>
    <w:rsid w:val="000812B3"/>
    <w:rsid w:val="00082314"/>
    <w:rsid w:val="000904D4"/>
    <w:rsid w:val="000928FD"/>
    <w:rsid w:val="00093881"/>
    <w:rsid w:val="000A1927"/>
    <w:rsid w:val="000A5EF1"/>
    <w:rsid w:val="000A740E"/>
    <w:rsid w:val="000B433D"/>
    <w:rsid w:val="000B6858"/>
    <w:rsid w:val="000B7DD1"/>
    <w:rsid w:val="000C4EAA"/>
    <w:rsid w:val="000C650E"/>
    <w:rsid w:val="000D38A6"/>
    <w:rsid w:val="000D676B"/>
    <w:rsid w:val="000D7915"/>
    <w:rsid w:val="000E7A4E"/>
    <w:rsid w:val="000F1B4C"/>
    <w:rsid w:val="000F3576"/>
    <w:rsid w:val="000F63B8"/>
    <w:rsid w:val="00101B1D"/>
    <w:rsid w:val="00101CBB"/>
    <w:rsid w:val="00101F3F"/>
    <w:rsid w:val="00116A24"/>
    <w:rsid w:val="0012252C"/>
    <w:rsid w:val="001371B1"/>
    <w:rsid w:val="00143C9C"/>
    <w:rsid w:val="001476FB"/>
    <w:rsid w:val="0017034D"/>
    <w:rsid w:val="00171B25"/>
    <w:rsid w:val="0017301F"/>
    <w:rsid w:val="001800E1"/>
    <w:rsid w:val="00182EEC"/>
    <w:rsid w:val="00183E94"/>
    <w:rsid w:val="001845D9"/>
    <w:rsid w:val="001869D8"/>
    <w:rsid w:val="00187677"/>
    <w:rsid w:val="001922F7"/>
    <w:rsid w:val="001A2775"/>
    <w:rsid w:val="001C3075"/>
    <w:rsid w:val="001D2A2B"/>
    <w:rsid w:val="001D2F5D"/>
    <w:rsid w:val="001D38F7"/>
    <w:rsid w:val="001E463C"/>
    <w:rsid w:val="001E4B36"/>
    <w:rsid w:val="001F60FC"/>
    <w:rsid w:val="001F6DEE"/>
    <w:rsid w:val="00203777"/>
    <w:rsid w:val="0020417D"/>
    <w:rsid w:val="00204807"/>
    <w:rsid w:val="00205E34"/>
    <w:rsid w:val="00235183"/>
    <w:rsid w:val="00246376"/>
    <w:rsid w:val="00257BEE"/>
    <w:rsid w:val="0026001F"/>
    <w:rsid w:val="0026306F"/>
    <w:rsid w:val="00263435"/>
    <w:rsid w:val="002636C2"/>
    <w:rsid w:val="00271149"/>
    <w:rsid w:val="002737B2"/>
    <w:rsid w:val="002760B0"/>
    <w:rsid w:val="00284E02"/>
    <w:rsid w:val="002912EB"/>
    <w:rsid w:val="002A5094"/>
    <w:rsid w:val="002B1513"/>
    <w:rsid w:val="002C08D0"/>
    <w:rsid w:val="002C29CF"/>
    <w:rsid w:val="002C412E"/>
    <w:rsid w:val="002C7667"/>
    <w:rsid w:val="002D0CEA"/>
    <w:rsid w:val="002D1508"/>
    <w:rsid w:val="002D1651"/>
    <w:rsid w:val="002D2EC9"/>
    <w:rsid w:val="002D7A48"/>
    <w:rsid w:val="002F7AC1"/>
    <w:rsid w:val="0030109B"/>
    <w:rsid w:val="00301FDD"/>
    <w:rsid w:val="00303E1C"/>
    <w:rsid w:val="00304A20"/>
    <w:rsid w:val="00310BAE"/>
    <w:rsid w:val="0031157D"/>
    <w:rsid w:val="0032117A"/>
    <w:rsid w:val="00323BAD"/>
    <w:rsid w:val="00331BB9"/>
    <w:rsid w:val="00332280"/>
    <w:rsid w:val="00346F46"/>
    <w:rsid w:val="003504E5"/>
    <w:rsid w:val="00351448"/>
    <w:rsid w:val="0036547E"/>
    <w:rsid w:val="00365F87"/>
    <w:rsid w:val="00372544"/>
    <w:rsid w:val="00380A8C"/>
    <w:rsid w:val="00381A3B"/>
    <w:rsid w:val="00387BF2"/>
    <w:rsid w:val="003903B4"/>
    <w:rsid w:val="00391C81"/>
    <w:rsid w:val="003945A7"/>
    <w:rsid w:val="00395080"/>
    <w:rsid w:val="00397F68"/>
    <w:rsid w:val="003B2337"/>
    <w:rsid w:val="003B46E4"/>
    <w:rsid w:val="003C0467"/>
    <w:rsid w:val="003C623C"/>
    <w:rsid w:val="003C7F2C"/>
    <w:rsid w:val="003D0AE9"/>
    <w:rsid w:val="003D7BF3"/>
    <w:rsid w:val="003F58FE"/>
    <w:rsid w:val="003F6228"/>
    <w:rsid w:val="004034F7"/>
    <w:rsid w:val="0040481A"/>
    <w:rsid w:val="0041366A"/>
    <w:rsid w:val="00417944"/>
    <w:rsid w:val="00423B35"/>
    <w:rsid w:val="00431156"/>
    <w:rsid w:val="00436FF6"/>
    <w:rsid w:val="004465B0"/>
    <w:rsid w:val="004502D4"/>
    <w:rsid w:val="004736A3"/>
    <w:rsid w:val="0048364D"/>
    <w:rsid w:val="00484D61"/>
    <w:rsid w:val="004867E3"/>
    <w:rsid w:val="004A0333"/>
    <w:rsid w:val="004A31E2"/>
    <w:rsid w:val="004A7506"/>
    <w:rsid w:val="004B13F7"/>
    <w:rsid w:val="004B1A90"/>
    <w:rsid w:val="004B33F2"/>
    <w:rsid w:val="004C1481"/>
    <w:rsid w:val="004C4521"/>
    <w:rsid w:val="004C5ACD"/>
    <w:rsid w:val="004C753B"/>
    <w:rsid w:val="004D5CA1"/>
    <w:rsid w:val="004E21A4"/>
    <w:rsid w:val="004E7F62"/>
    <w:rsid w:val="004F1901"/>
    <w:rsid w:val="004F62A0"/>
    <w:rsid w:val="004F72C6"/>
    <w:rsid w:val="004F72FC"/>
    <w:rsid w:val="00505C3B"/>
    <w:rsid w:val="0050605A"/>
    <w:rsid w:val="00511CF0"/>
    <w:rsid w:val="005139E8"/>
    <w:rsid w:val="00522684"/>
    <w:rsid w:val="005230ED"/>
    <w:rsid w:val="00527AEA"/>
    <w:rsid w:val="00530ACF"/>
    <w:rsid w:val="00530C77"/>
    <w:rsid w:val="005347DC"/>
    <w:rsid w:val="00534A0A"/>
    <w:rsid w:val="00545720"/>
    <w:rsid w:val="00550EB8"/>
    <w:rsid w:val="00561A6B"/>
    <w:rsid w:val="00567712"/>
    <w:rsid w:val="005707C4"/>
    <w:rsid w:val="00574C5F"/>
    <w:rsid w:val="00581D01"/>
    <w:rsid w:val="00593BAA"/>
    <w:rsid w:val="005C077C"/>
    <w:rsid w:val="005C1D30"/>
    <w:rsid w:val="005D0ADE"/>
    <w:rsid w:val="005D21BE"/>
    <w:rsid w:val="005D3351"/>
    <w:rsid w:val="005D3B45"/>
    <w:rsid w:val="005D54FA"/>
    <w:rsid w:val="005E0D68"/>
    <w:rsid w:val="005E4AAA"/>
    <w:rsid w:val="005E7D59"/>
    <w:rsid w:val="005F2D3A"/>
    <w:rsid w:val="005F3766"/>
    <w:rsid w:val="005F5871"/>
    <w:rsid w:val="00604F87"/>
    <w:rsid w:val="0061078C"/>
    <w:rsid w:val="00611D62"/>
    <w:rsid w:val="00622962"/>
    <w:rsid w:val="0062597C"/>
    <w:rsid w:val="0062720C"/>
    <w:rsid w:val="00634787"/>
    <w:rsid w:val="006371DA"/>
    <w:rsid w:val="0064492E"/>
    <w:rsid w:val="00644FA0"/>
    <w:rsid w:val="00653D7A"/>
    <w:rsid w:val="00660678"/>
    <w:rsid w:val="00660F68"/>
    <w:rsid w:val="00663319"/>
    <w:rsid w:val="00665024"/>
    <w:rsid w:val="0068051E"/>
    <w:rsid w:val="00682067"/>
    <w:rsid w:val="006872F8"/>
    <w:rsid w:val="00696663"/>
    <w:rsid w:val="00697233"/>
    <w:rsid w:val="006A186F"/>
    <w:rsid w:val="006A24CF"/>
    <w:rsid w:val="006A5831"/>
    <w:rsid w:val="006A6248"/>
    <w:rsid w:val="006C41E7"/>
    <w:rsid w:val="006E26D4"/>
    <w:rsid w:val="006E5F0B"/>
    <w:rsid w:val="006E68BC"/>
    <w:rsid w:val="006E6B11"/>
    <w:rsid w:val="006F7448"/>
    <w:rsid w:val="00713BD2"/>
    <w:rsid w:val="00725FD3"/>
    <w:rsid w:val="00726640"/>
    <w:rsid w:val="0074244F"/>
    <w:rsid w:val="00745822"/>
    <w:rsid w:val="007562A6"/>
    <w:rsid w:val="0076283C"/>
    <w:rsid w:val="0076336F"/>
    <w:rsid w:val="007719B5"/>
    <w:rsid w:val="007742A9"/>
    <w:rsid w:val="00776AB3"/>
    <w:rsid w:val="00777D56"/>
    <w:rsid w:val="00790311"/>
    <w:rsid w:val="00796091"/>
    <w:rsid w:val="007960FB"/>
    <w:rsid w:val="007B241D"/>
    <w:rsid w:val="007B3B50"/>
    <w:rsid w:val="007B7776"/>
    <w:rsid w:val="007C1BC2"/>
    <w:rsid w:val="007C442A"/>
    <w:rsid w:val="007C7BFD"/>
    <w:rsid w:val="007E2212"/>
    <w:rsid w:val="007E2FB9"/>
    <w:rsid w:val="007F1F8D"/>
    <w:rsid w:val="007F4A97"/>
    <w:rsid w:val="00801A7C"/>
    <w:rsid w:val="00803CCA"/>
    <w:rsid w:val="0081009B"/>
    <w:rsid w:val="00813272"/>
    <w:rsid w:val="00817E8C"/>
    <w:rsid w:val="00824770"/>
    <w:rsid w:val="008335ED"/>
    <w:rsid w:val="008336AA"/>
    <w:rsid w:val="00841BF0"/>
    <w:rsid w:val="00843315"/>
    <w:rsid w:val="00856059"/>
    <w:rsid w:val="0086439C"/>
    <w:rsid w:val="00873653"/>
    <w:rsid w:val="00875864"/>
    <w:rsid w:val="0088319D"/>
    <w:rsid w:val="008952FD"/>
    <w:rsid w:val="008955AC"/>
    <w:rsid w:val="008A240F"/>
    <w:rsid w:val="008A2F75"/>
    <w:rsid w:val="008A5E17"/>
    <w:rsid w:val="008B1131"/>
    <w:rsid w:val="008B1C91"/>
    <w:rsid w:val="008B5385"/>
    <w:rsid w:val="008B6929"/>
    <w:rsid w:val="008C0BE0"/>
    <w:rsid w:val="008C66B8"/>
    <w:rsid w:val="008D5223"/>
    <w:rsid w:val="008D5C42"/>
    <w:rsid w:val="008D5F3C"/>
    <w:rsid w:val="008E48F0"/>
    <w:rsid w:val="008F00F5"/>
    <w:rsid w:val="0090018D"/>
    <w:rsid w:val="009048EA"/>
    <w:rsid w:val="00910A31"/>
    <w:rsid w:val="00925A8F"/>
    <w:rsid w:val="00945605"/>
    <w:rsid w:val="00957C15"/>
    <w:rsid w:val="00960E1E"/>
    <w:rsid w:val="00961434"/>
    <w:rsid w:val="00962D0A"/>
    <w:rsid w:val="009734A2"/>
    <w:rsid w:val="009800C0"/>
    <w:rsid w:val="00986A16"/>
    <w:rsid w:val="0099598B"/>
    <w:rsid w:val="009B3146"/>
    <w:rsid w:val="009B4F88"/>
    <w:rsid w:val="009C4B71"/>
    <w:rsid w:val="009D0543"/>
    <w:rsid w:val="009D145E"/>
    <w:rsid w:val="009E67FF"/>
    <w:rsid w:val="009E6E8B"/>
    <w:rsid w:val="009F60FD"/>
    <w:rsid w:val="00A107D1"/>
    <w:rsid w:val="00A1347F"/>
    <w:rsid w:val="00A16295"/>
    <w:rsid w:val="00A16884"/>
    <w:rsid w:val="00A22345"/>
    <w:rsid w:val="00A2432F"/>
    <w:rsid w:val="00A33F1C"/>
    <w:rsid w:val="00A35CA3"/>
    <w:rsid w:val="00A408E5"/>
    <w:rsid w:val="00A42633"/>
    <w:rsid w:val="00A43BE5"/>
    <w:rsid w:val="00A51011"/>
    <w:rsid w:val="00A5197A"/>
    <w:rsid w:val="00A531E4"/>
    <w:rsid w:val="00A53D55"/>
    <w:rsid w:val="00A66DED"/>
    <w:rsid w:val="00A673E1"/>
    <w:rsid w:val="00A70A24"/>
    <w:rsid w:val="00A823FB"/>
    <w:rsid w:val="00A82E56"/>
    <w:rsid w:val="00A831CC"/>
    <w:rsid w:val="00A952E2"/>
    <w:rsid w:val="00AA06DA"/>
    <w:rsid w:val="00AA526E"/>
    <w:rsid w:val="00AB3656"/>
    <w:rsid w:val="00AC2FE4"/>
    <w:rsid w:val="00AE38DB"/>
    <w:rsid w:val="00AF3B77"/>
    <w:rsid w:val="00B066E6"/>
    <w:rsid w:val="00B07448"/>
    <w:rsid w:val="00B21265"/>
    <w:rsid w:val="00B323E7"/>
    <w:rsid w:val="00B34BA4"/>
    <w:rsid w:val="00B37F9D"/>
    <w:rsid w:val="00B63730"/>
    <w:rsid w:val="00B70CEE"/>
    <w:rsid w:val="00B731A3"/>
    <w:rsid w:val="00B80E08"/>
    <w:rsid w:val="00B83288"/>
    <w:rsid w:val="00B83B93"/>
    <w:rsid w:val="00B94DD1"/>
    <w:rsid w:val="00BA1C80"/>
    <w:rsid w:val="00BA2812"/>
    <w:rsid w:val="00BA45D5"/>
    <w:rsid w:val="00BD09A9"/>
    <w:rsid w:val="00BD122D"/>
    <w:rsid w:val="00BD1A94"/>
    <w:rsid w:val="00BD2D74"/>
    <w:rsid w:val="00BD7131"/>
    <w:rsid w:val="00BE1652"/>
    <w:rsid w:val="00BE7E2E"/>
    <w:rsid w:val="00BF3D77"/>
    <w:rsid w:val="00BF52CA"/>
    <w:rsid w:val="00C14555"/>
    <w:rsid w:val="00C20E0F"/>
    <w:rsid w:val="00C231FC"/>
    <w:rsid w:val="00C269AE"/>
    <w:rsid w:val="00C36829"/>
    <w:rsid w:val="00C51BC7"/>
    <w:rsid w:val="00C6710D"/>
    <w:rsid w:val="00C716CA"/>
    <w:rsid w:val="00C748A1"/>
    <w:rsid w:val="00C80EE6"/>
    <w:rsid w:val="00C8321C"/>
    <w:rsid w:val="00C84FE5"/>
    <w:rsid w:val="00C913E4"/>
    <w:rsid w:val="00C92664"/>
    <w:rsid w:val="00C97299"/>
    <w:rsid w:val="00CA2EA3"/>
    <w:rsid w:val="00CB1DA5"/>
    <w:rsid w:val="00CB5288"/>
    <w:rsid w:val="00CB6DBB"/>
    <w:rsid w:val="00CC23BD"/>
    <w:rsid w:val="00CC7E7B"/>
    <w:rsid w:val="00CD0564"/>
    <w:rsid w:val="00CD3C15"/>
    <w:rsid w:val="00CE2CA7"/>
    <w:rsid w:val="00CE4B56"/>
    <w:rsid w:val="00CF7B6C"/>
    <w:rsid w:val="00D004D6"/>
    <w:rsid w:val="00D00C74"/>
    <w:rsid w:val="00D019D1"/>
    <w:rsid w:val="00D03A79"/>
    <w:rsid w:val="00D20BF9"/>
    <w:rsid w:val="00D3233E"/>
    <w:rsid w:val="00D344B3"/>
    <w:rsid w:val="00D373BD"/>
    <w:rsid w:val="00D3754E"/>
    <w:rsid w:val="00D4320D"/>
    <w:rsid w:val="00D432EE"/>
    <w:rsid w:val="00D440E2"/>
    <w:rsid w:val="00D5146C"/>
    <w:rsid w:val="00D63045"/>
    <w:rsid w:val="00D67233"/>
    <w:rsid w:val="00D673A4"/>
    <w:rsid w:val="00D71464"/>
    <w:rsid w:val="00D71E0F"/>
    <w:rsid w:val="00D729BE"/>
    <w:rsid w:val="00D732F8"/>
    <w:rsid w:val="00D7625A"/>
    <w:rsid w:val="00D95CBE"/>
    <w:rsid w:val="00D96BFD"/>
    <w:rsid w:val="00D974F5"/>
    <w:rsid w:val="00DA3009"/>
    <w:rsid w:val="00DA74A8"/>
    <w:rsid w:val="00DB0C3A"/>
    <w:rsid w:val="00DB3E36"/>
    <w:rsid w:val="00DB5C7F"/>
    <w:rsid w:val="00DE15BF"/>
    <w:rsid w:val="00DE23FF"/>
    <w:rsid w:val="00DE2B03"/>
    <w:rsid w:val="00DE5513"/>
    <w:rsid w:val="00DE5D50"/>
    <w:rsid w:val="00DF06B4"/>
    <w:rsid w:val="00DF612D"/>
    <w:rsid w:val="00E05CFF"/>
    <w:rsid w:val="00E1054B"/>
    <w:rsid w:val="00E1790B"/>
    <w:rsid w:val="00E4052E"/>
    <w:rsid w:val="00E531E2"/>
    <w:rsid w:val="00E658A9"/>
    <w:rsid w:val="00E82B0D"/>
    <w:rsid w:val="00E84FCB"/>
    <w:rsid w:val="00EA124E"/>
    <w:rsid w:val="00EA4347"/>
    <w:rsid w:val="00EA5797"/>
    <w:rsid w:val="00EB643D"/>
    <w:rsid w:val="00EC0E34"/>
    <w:rsid w:val="00EC2AB8"/>
    <w:rsid w:val="00ED21A3"/>
    <w:rsid w:val="00ED6968"/>
    <w:rsid w:val="00EE0281"/>
    <w:rsid w:val="00EE22D3"/>
    <w:rsid w:val="00F06B12"/>
    <w:rsid w:val="00F12542"/>
    <w:rsid w:val="00F141FA"/>
    <w:rsid w:val="00F1577C"/>
    <w:rsid w:val="00F16B46"/>
    <w:rsid w:val="00F35DC4"/>
    <w:rsid w:val="00F4407C"/>
    <w:rsid w:val="00F50145"/>
    <w:rsid w:val="00F51416"/>
    <w:rsid w:val="00F54467"/>
    <w:rsid w:val="00F54B82"/>
    <w:rsid w:val="00F5683B"/>
    <w:rsid w:val="00F56C99"/>
    <w:rsid w:val="00F64CBE"/>
    <w:rsid w:val="00F65948"/>
    <w:rsid w:val="00F72AA8"/>
    <w:rsid w:val="00F77683"/>
    <w:rsid w:val="00F77F74"/>
    <w:rsid w:val="00F81E30"/>
    <w:rsid w:val="00F84900"/>
    <w:rsid w:val="00F85C6D"/>
    <w:rsid w:val="00F85EF6"/>
    <w:rsid w:val="00F900E2"/>
    <w:rsid w:val="00F90D41"/>
    <w:rsid w:val="00F93CB1"/>
    <w:rsid w:val="00F9449D"/>
    <w:rsid w:val="00FA3FDB"/>
    <w:rsid w:val="00FB1BAD"/>
    <w:rsid w:val="00FB2D2D"/>
    <w:rsid w:val="00FB5F6A"/>
    <w:rsid w:val="00FC0667"/>
    <w:rsid w:val="00FD5D84"/>
    <w:rsid w:val="00FD693F"/>
    <w:rsid w:val="00FD7AFD"/>
    <w:rsid w:val="00FE1D00"/>
    <w:rsid w:val="00FE2594"/>
    <w:rsid w:val="00FE6C4C"/>
    <w:rsid w:val="00FF4F9C"/>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CF0"/>
    <w:pPr>
      <w:spacing w:after="0" w:line="240" w:lineRule="auto"/>
    </w:pPr>
    <w:rPr>
      <w:rFonts w:ascii="Courier New" w:eastAsia="Times New Roman" w:hAnsi="Courier New" w:cs="Times New Roman"/>
      <w:i/>
      <w:sz w:val="24"/>
      <w:szCs w:val="24"/>
      <w:lang w:eastAsia="es-ES"/>
    </w:rPr>
  </w:style>
  <w:style w:type="paragraph" w:styleId="Ttulo1">
    <w:name w:val="heading 1"/>
    <w:basedOn w:val="Normal"/>
    <w:next w:val="Normal"/>
    <w:link w:val="Ttulo1Car"/>
    <w:uiPriority w:val="9"/>
    <w:qFormat/>
    <w:rsid w:val="00346F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46F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11CF0"/>
    <w:pPr>
      <w:keepNext/>
      <w:jc w:val="center"/>
      <w:outlineLvl w:val="2"/>
    </w:pPr>
    <w:rPr>
      <w:rFonts w:ascii="Times New Roman" w:hAnsi="Times New Roman"/>
      <w:b/>
      <w:sz w:val="28"/>
      <w:szCs w:val="20"/>
    </w:rPr>
  </w:style>
  <w:style w:type="paragraph" w:styleId="Ttulo4">
    <w:name w:val="heading 4"/>
    <w:basedOn w:val="Normal"/>
    <w:next w:val="Normal"/>
    <w:link w:val="Ttulo4Car"/>
    <w:uiPriority w:val="9"/>
    <w:unhideWhenUsed/>
    <w:qFormat/>
    <w:rsid w:val="00346F46"/>
    <w:pPr>
      <w:keepNext/>
      <w:keepLines/>
      <w:spacing w:before="200"/>
      <w:outlineLvl w:val="3"/>
    </w:pPr>
    <w:rPr>
      <w:rFonts w:asciiTheme="majorHAnsi" w:eastAsiaTheme="majorEastAsia" w:hAnsiTheme="majorHAnsi" w:cstheme="majorBidi"/>
      <w:b/>
      <w:bCs/>
      <w:i w:val="0"/>
      <w:iCs/>
      <w:color w:val="4F81BD" w:themeColor="accent1"/>
    </w:rPr>
  </w:style>
  <w:style w:type="paragraph" w:styleId="Ttulo5">
    <w:name w:val="heading 5"/>
    <w:basedOn w:val="Normal"/>
    <w:next w:val="Normal"/>
    <w:link w:val="Ttulo5Car"/>
    <w:uiPriority w:val="9"/>
    <w:unhideWhenUsed/>
    <w:qFormat/>
    <w:rsid w:val="00346F46"/>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46F46"/>
    <w:pPr>
      <w:keepNext/>
      <w:keepLines/>
      <w:spacing w:before="200"/>
      <w:outlineLvl w:val="5"/>
    </w:pPr>
    <w:rPr>
      <w:rFonts w:asciiTheme="majorHAnsi" w:eastAsiaTheme="majorEastAsia" w:hAnsiTheme="majorHAnsi" w:cstheme="majorBidi"/>
      <w:i w:val="0"/>
      <w:iCs/>
      <w:color w:val="243F60" w:themeColor="accent1" w:themeShade="7F"/>
    </w:rPr>
  </w:style>
  <w:style w:type="paragraph" w:styleId="Ttulo9">
    <w:name w:val="heading 9"/>
    <w:basedOn w:val="Normal"/>
    <w:next w:val="Normal"/>
    <w:link w:val="Ttulo9Car"/>
    <w:qFormat/>
    <w:rsid w:val="00511CF0"/>
    <w:pPr>
      <w:keepNext/>
      <w:jc w:val="center"/>
      <w:outlineLvl w:val="8"/>
    </w:pPr>
    <w:rPr>
      <w:rFonts w:ascii="Times New Roman" w:hAnsi="Times New Roman"/>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511CF0"/>
    <w:rPr>
      <w:rFonts w:ascii="Times New Roman" w:eastAsia="Times New Roman" w:hAnsi="Times New Roman" w:cs="Times New Roman"/>
      <w:b/>
      <w:i/>
      <w:sz w:val="28"/>
      <w:szCs w:val="20"/>
      <w:lang w:eastAsia="es-ES"/>
    </w:rPr>
  </w:style>
  <w:style w:type="character" w:customStyle="1" w:styleId="Ttulo9Car">
    <w:name w:val="Título 9 Car"/>
    <w:basedOn w:val="Fuentedeprrafopredeter"/>
    <w:link w:val="Ttulo9"/>
    <w:rsid w:val="00511CF0"/>
    <w:rPr>
      <w:rFonts w:ascii="Times New Roman" w:eastAsia="Times New Roman" w:hAnsi="Times New Roman" w:cs="Times New Roman"/>
      <w:b/>
      <w:i/>
      <w:sz w:val="20"/>
      <w:szCs w:val="20"/>
      <w:lang w:eastAsia="es-ES"/>
    </w:rPr>
  </w:style>
  <w:style w:type="paragraph" w:styleId="Encabezado">
    <w:name w:val="header"/>
    <w:basedOn w:val="Normal"/>
    <w:link w:val="EncabezadoCar"/>
    <w:rsid w:val="00511CF0"/>
    <w:pPr>
      <w:tabs>
        <w:tab w:val="center" w:pos="4419"/>
        <w:tab w:val="right" w:pos="8838"/>
      </w:tabs>
    </w:pPr>
    <w:rPr>
      <w:rFonts w:ascii="Times New Roman" w:hAnsi="Times New Roman"/>
      <w:i w:val="0"/>
    </w:rPr>
  </w:style>
  <w:style w:type="character" w:customStyle="1" w:styleId="EncabezadoCar">
    <w:name w:val="Encabezado Car"/>
    <w:basedOn w:val="Fuentedeprrafopredeter"/>
    <w:link w:val="Encabezado"/>
    <w:uiPriority w:val="99"/>
    <w:rsid w:val="00511CF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511CF0"/>
    <w:pPr>
      <w:tabs>
        <w:tab w:val="center" w:pos="4419"/>
        <w:tab w:val="right" w:pos="8838"/>
      </w:tabs>
    </w:pPr>
  </w:style>
  <w:style w:type="character" w:customStyle="1" w:styleId="PiedepginaCar">
    <w:name w:val="Pie de página Car"/>
    <w:basedOn w:val="Fuentedeprrafopredeter"/>
    <w:link w:val="Piedepgina"/>
    <w:uiPriority w:val="99"/>
    <w:rsid w:val="00511CF0"/>
    <w:rPr>
      <w:rFonts w:ascii="Courier New" w:eastAsia="Times New Roman" w:hAnsi="Courier New" w:cs="Times New Roman"/>
      <w:i/>
      <w:sz w:val="24"/>
      <w:szCs w:val="24"/>
      <w:lang w:eastAsia="es-ES"/>
    </w:rPr>
  </w:style>
  <w:style w:type="paragraph" w:styleId="Sinespaciado">
    <w:name w:val="No Spacing"/>
    <w:aliases w:val="Cuadro"/>
    <w:link w:val="SinespaciadoCar"/>
    <w:uiPriority w:val="1"/>
    <w:qFormat/>
    <w:rsid w:val="00511CF0"/>
    <w:pPr>
      <w:spacing w:after="0" w:line="240" w:lineRule="auto"/>
    </w:pPr>
    <w:rPr>
      <w:rFonts w:ascii="Calibri" w:eastAsia="Calibri" w:hAnsi="Calibri" w:cs="Calibri"/>
    </w:rPr>
  </w:style>
  <w:style w:type="paragraph" w:styleId="Textodeglobo">
    <w:name w:val="Balloon Text"/>
    <w:basedOn w:val="Normal"/>
    <w:link w:val="TextodegloboCar"/>
    <w:uiPriority w:val="99"/>
    <w:unhideWhenUsed/>
    <w:rsid w:val="00511CF0"/>
    <w:rPr>
      <w:rFonts w:ascii="Tahoma" w:hAnsi="Tahoma" w:cs="Tahoma"/>
      <w:sz w:val="16"/>
      <w:szCs w:val="16"/>
    </w:rPr>
  </w:style>
  <w:style w:type="character" w:customStyle="1" w:styleId="TextodegloboCar">
    <w:name w:val="Texto de globo Car"/>
    <w:basedOn w:val="Fuentedeprrafopredeter"/>
    <w:link w:val="Textodeglobo"/>
    <w:uiPriority w:val="99"/>
    <w:rsid w:val="00511CF0"/>
    <w:rPr>
      <w:rFonts w:ascii="Tahoma" w:eastAsia="Times New Roman" w:hAnsi="Tahoma" w:cs="Tahoma"/>
      <w:i/>
      <w:sz w:val="16"/>
      <w:szCs w:val="16"/>
      <w:lang w:eastAsia="es-ES"/>
    </w:rPr>
  </w:style>
  <w:style w:type="paragraph" w:styleId="Prrafodelista">
    <w:name w:val="List Paragraph"/>
    <w:basedOn w:val="Normal"/>
    <w:link w:val="PrrafodelistaCar"/>
    <w:uiPriority w:val="34"/>
    <w:qFormat/>
    <w:rsid w:val="009F60FD"/>
    <w:pPr>
      <w:ind w:left="708"/>
    </w:pPr>
  </w:style>
  <w:style w:type="character" w:styleId="Hipervnculo">
    <w:name w:val="Hyperlink"/>
    <w:basedOn w:val="Fuentedeprrafopredeter"/>
    <w:uiPriority w:val="99"/>
    <w:unhideWhenUsed/>
    <w:rsid w:val="004C5ACD"/>
    <w:rPr>
      <w:color w:val="0000FF" w:themeColor="hyperlink"/>
      <w:u w:val="single"/>
    </w:rPr>
  </w:style>
  <w:style w:type="character" w:styleId="Textoennegrita">
    <w:name w:val="Strong"/>
    <w:basedOn w:val="Fuentedeprrafopredeter"/>
    <w:uiPriority w:val="22"/>
    <w:qFormat/>
    <w:rsid w:val="004F72C6"/>
    <w:rPr>
      <w:b/>
      <w:bCs/>
    </w:rPr>
  </w:style>
  <w:style w:type="paragraph" w:customStyle="1" w:styleId="ecxmsonormal">
    <w:name w:val="ecxmsonormal"/>
    <w:basedOn w:val="Normal"/>
    <w:rsid w:val="004C4521"/>
    <w:pPr>
      <w:spacing w:before="100" w:beforeAutospacing="1" w:after="100" w:afterAutospacing="1"/>
    </w:pPr>
    <w:rPr>
      <w:rFonts w:ascii="Times New Roman" w:hAnsi="Times New Roman"/>
      <w:i w:val="0"/>
    </w:rPr>
  </w:style>
  <w:style w:type="character" w:customStyle="1" w:styleId="Ttulo1Car">
    <w:name w:val="Título 1 Car"/>
    <w:basedOn w:val="Fuentedeprrafopredeter"/>
    <w:link w:val="Ttulo1"/>
    <w:uiPriority w:val="9"/>
    <w:rsid w:val="00346F46"/>
    <w:rPr>
      <w:rFonts w:asciiTheme="majorHAnsi" w:eastAsiaTheme="majorEastAsia" w:hAnsiTheme="majorHAnsi" w:cstheme="majorBidi"/>
      <w:b/>
      <w:bCs/>
      <w:i/>
      <w:color w:val="365F91" w:themeColor="accent1" w:themeShade="BF"/>
      <w:sz w:val="28"/>
      <w:szCs w:val="28"/>
      <w:lang w:eastAsia="es-ES"/>
    </w:rPr>
  </w:style>
  <w:style w:type="character" w:customStyle="1" w:styleId="Ttulo2Car">
    <w:name w:val="Título 2 Car"/>
    <w:basedOn w:val="Fuentedeprrafopredeter"/>
    <w:link w:val="Ttulo2"/>
    <w:uiPriority w:val="9"/>
    <w:rsid w:val="00346F46"/>
    <w:rPr>
      <w:rFonts w:asciiTheme="majorHAnsi" w:eastAsiaTheme="majorEastAsia" w:hAnsiTheme="majorHAnsi" w:cstheme="majorBidi"/>
      <w:b/>
      <w:bCs/>
      <w:i/>
      <w:color w:val="4F81BD" w:themeColor="accent1"/>
      <w:sz w:val="26"/>
      <w:szCs w:val="26"/>
      <w:lang w:eastAsia="es-ES"/>
    </w:rPr>
  </w:style>
  <w:style w:type="character" w:customStyle="1" w:styleId="Ttulo4Car">
    <w:name w:val="Título 4 Car"/>
    <w:basedOn w:val="Fuentedeprrafopredeter"/>
    <w:link w:val="Ttulo4"/>
    <w:uiPriority w:val="9"/>
    <w:rsid w:val="00346F46"/>
    <w:rPr>
      <w:rFonts w:asciiTheme="majorHAnsi" w:eastAsiaTheme="majorEastAsia" w:hAnsiTheme="majorHAnsi" w:cstheme="majorBidi"/>
      <w:b/>
      <w:bCs/>
      <w:iCs/>
      <w:color w:val="4F81BD" w:themeColor="accent1"/>
      <w:sz w:val="24"/>
      <w:szCs w:val="24"/>
      <w:lang w:eastAsia="es-ES"/>
    </w:rPr>
  </w:style>
  <w:style w:type="character" w:customStyle="1" w:styleId="Ttulo5Car">
    <w:name w:val="Título 5 Car"/>
    <w:basedOn w:val="Fuentedeprrafopredeter"/>
    <w:link w:val="Ttulo5"/>
    <w:uiPriority w:val="9"/>
    <w:rsid w:val="00346F46"/>
    <w:rPr>
      <w:rFonts w:asciiTheme="majorHAnsi" w:eastAsiaTheme="majorEastAsia" w:hAnsiTheme="majorHAnsi" w:cstheme="majorBidi"/>
      <w:i/>
      <w:color w:val="243F60" w:themeColor="accent1" w:themeShade="7F"/>
      <w:sz w:val="24"/>
      <w:szCs w:val="24"/>
      <w:lang w:eastAsia="es-ES"/>
    </w:rPr>
  </w:style>
  <w:style w:type="character" w:customStyle="1" w:styleId="Ttulo6Car">
    <w:name w:val="Título 6 Car"/>
    <w:basedOn w:val="Fuentedeprrafopredeter"/>
    <w:link w:val="Ttulo6"/>
    <w:uiPriority w:val="9"/>
    <w:rsid w:val="00346F46"/>
    <w:rPr>
      <w:rFonts w:asciiTheme="majorHAnsi" w:eastAsiaTheme="majorEastAsia" w:hAnsiTheme="majorHAnsi" w:cstheme="majorBidi"/>
      <w:iCs/>
      <w:color w:val="243F60" w:themeColor="accent1" w:themeShade="7F"/>
      <w:sz w:val="24"/>
      <w:szCs w:val="24"/>
      <w:lang w:eastAsia="es-ES"/>
    </w:rPr>
  </w:style>
  <w:style w:type="paragraph" w:styleId="Textoindependiente">
    <w:name w:val="Body Text"/>
    <w:basedOn w:val="Normal"/>
    <w:link w:val="TextoindependienteCar"/>
    <w:unhideWhenUsed/>
    <w:rsid w:val="00346F46"/>
    <w:pPr>
      <w:spacing w:after="120"/>
    </w:pPr>
  </w:style>
  <w:style w:type="character" w:customStyle="1" w:styleId="TextoindependienteCar">
    <w:name w:val="Texto independiente Car"/>
    <w:basedOn w:val="Fuentedeprrafopredeter"/>
    <w:link w:val="Textoindependiente"/>
    <w:rsid w:val="00346F46"/>
    <w:rPr>
      <w:rFonts w:ascii="Courier New" w:eastAsia="Times New Roman" w:hAnsi="Courier New" w:cs="Times New Roman"/>
      <w:i/>
      <w:sz w:val="24"/>
      <w:szCs w:val="24"/>
      <w:lang w:eastAsia="es-ES"/>
    </w:rPr>
  </w:style>
  <w:style w:type="paragraph" w:styleId="NormalWeb">
    <w:name w:val="Normal (Web)"/>
    <w:basedOn w:val="Normal"/>
    <w:uiPriority w:val="99"/>
    <w:unhideWhenUsed/>
    <w:qFormat/>
    <w:rsid w:val="000D676B"/>
    <w:pPr>
      <w:spacing w:before="100" w:beforeAutospacing="1" w:after="119"/>
    </w:pPr>
    <w:rPr>
      <w:rFonts w:ascii="Times New Roman" w:hAnsi="Times New Roman"/>
      <w:i w:val="0"/>
      <w:lang w:val="es-ES_tradnl" w:eastAsia="es-ES_tradnl"/>
    </w:rPr>
  </w:style>
  <w:style w:type="character" w:customStyle="1" w:styleId="a1">
    <w:name w:val="a1"/>
    <w:rsid w:val="000D676B"/>
    <w:rPr>
      <w:bdr w:val="none" w:sz="0" w:space="0" w:color="auto" w:frame="1"/>
    </w:rPr>
  </w:style>
  <w:style w:type="character" w:customStyle="1" w:styleId="l122">
    <w:name w:val="l122"/>
    <w:rsid w:val="000D676B"/>
    <w:rPr>
      <w:vanish w:val="0"/>
      <w:webHidden w:val="0"/>
      <w:bdr w:val="none" w:sz="0" w:space="0" w:color="auto" w:frame="1"/>
      <w:specVanish w:val="0"/>
    </w:rPr>
  </w:style>
  <w:style w:type="character" w:customStyle="1" w:styleId="l15">
    <w:name w:val="l15"/>
    <w:rsid w:val="000D676B"/>
    <w:rPr>
      <w:vanish w:val="0"/>
      <w:webHidden w:val="0"/>
      <w:bdr w:val="none" w:sz="0" w:space="0" w:color="auto" w:frame="1"/>
      <w:specVanish w:val="0"/>
    </w:rPr>
  </w:style>
  <w:style w:type="character" w:customStyle="1" w:styleId="l62">
    <w:name w:val="l62"/>
    <w:rsid w:val="000D676B"/>
    <w:rPr>
      <w:vanish w:val="0"/>
      <w:webHidden w:val="0"/>
      <w:bdr w:val="none" w:sz="0" w:space="0" w:color="auto" w:frame="1"/>
      <w:specVanish w:val="0"/>
    </w:rPr>
  </w:style>
  <w:style w:type="character" w:customStyle="1" w:styleId="l72">
    <w:name w:val="l72"/>
    <w:rsid w:val="000D676B"/>
    <w:rPr>
      <w:vanish w:val="0"/>
      <w:webHidden w:val="0"/>
      <w:bdr w:val="none" w:sz="0" w:space="0" w:color="auto" w:frame="1"/>
      <w:specVanish w:val="0"/>
    </w:rPr>
  </w:style>
  <w:style w:type="character" w:customStyle="1" w:styleId="l112">
    <w:name w:val="l112"/>
    <w:rsid w:val="000D676B"/>
    <w:rPr>
      <w:vanish w:val="0"/>
      <w:webHidden w:val="0"/>
      <w:bdr w:val="none" w:sz="0" w:space="0" w:color="auto" w:frame="1"/>
      <w:specVanish w:val="0"/>
    </w:rPr>
  </w:style>
  <w:style w:type="character" w:customStyle="1" w:styleId="l102">
    <w:name w:val="l102"/>
    <w:rsid w:val="000D676B"/>
    <w:rPr>
      <w:vanish w:val="0"/>
      <w:webHidden w:val="0"/>
      <w:bdr w:val="none" w:sz="0" w:space="0" w:color="auto" w:frame="1"/>
      <w:specVanish w:val="0"/>
    </w:rPr>
  </w:style>
  <w:style w:type="character" w:customStyle="1" w:styleId="Absatz-Standardschriftart">
    <w:name w:val="Absatz-Standardschriftart"/>
    <w:rsid w:val="000D676B"/>
  </w:style>
  <w:style w:type="character" w:customStyle="1" w:styleId="txt3">
    <w:name w:val="txt3"/>
    <w:basedOn w:val="Fuentedeprrafopredeter"/>
    <w:rsid w:val="001F6DEE"/>
  </w:style>
  <w:style w:type="character" w:customStyle="1" w:styleId="texto1">
    <w:name w:val="texto1"/>
    <w:basedOn w:val="Fuentedeprrafopredeter"/>
    <w:rsid w:val="001F6DEE"/>
  </w:style>
  <w:style w:type="paragraph" w:styleId="Lista">
    <w:name w:val="List"/>
    <w:basedOn w:val="Normal"/>
    <w:unhideWhenUsed/>
    <w:rsid w:val="001F6DEE"/>
    <w:pPr>
      <w:ind w:left="283" w:hanging="283"/>
      <w:contextualSpacing/>
      <w:jc w:val="both"/>
    </w:pPr>
    <w:rPr>
      <w:rFonts w:ascii="Times New Roman" w:eastAsiaTheme="minorHAnsi" w:hAnsi="Times New Roman"/>
      <w:i w:val="0"/>
      <w:lang w:eastAsia="en-US"/>
    </w:rPr>
  </w:style>
  <w:style w:type="paragraph" w:styleId="Saludo">
    <w:name w:val="Salutation"/>
    <w:basedOn w:val="Normal"/>
    <w:next w:val="Normal"/>
    <w:link w:val="SaludoCar"/>
    <w:rsid w:val="001F6DEE"/>
    <w:rPr>
      <w:rFonts w:ascii="Times New Roman" w:hAnsi="Times New Roman"/>
      <w:i w:val="0"/>
    </w:rPr>
  </w:style>
  <w:style w:type="character" w:customStyle="1" w:styleId="SaludoCar">
    <w:name w:val="Saludo Car"/>
    <w:basedOn w:val="Fuentedeprrafopredeter"/>
    <w:link w:val="Saludo"/>
    <w:rsid w:val="001F6DEE"/>
    <w:rPr>
      <w:rFonts w:ascii="Times New Roman" w:eastAsia="Times New Roman" w:hAnsi="Times New Roman" w:cs="Times New Roman"/>
      <w:sz w:val="24"/>
      <w:szCs w:val="24"/>
      <w:lang w:eastAsia="es-ES"/>
    </w:rPr>
  </w:style>
  <w:style w:type="paragraph" w:styleId="Fecha">
    <w:name w:val="Date"/>
    <w:basedOn w:val="Normal"/>
    <w:next w:val="Normal"/>
    <w:link w:val="FechaCar"/>
    <w:rsid w:val="001F6DEE"/>
    <w:rPr>
      <w:rFonts w:ascii="Times New Roman" w:hAnsi="Times New Roman"/>
      <w:i w:val="0"/>
    </w:rPr>
  </w:style>
  <w:style w:type="character" w:customStyle="1" w:styleId="FechaCar">
    <w:name w:val="Fecha Car"/>
    <w:basedOn w:val="Fuentedeprrafopredeter"/>
    <w:link w:val="Fecha"/>
    <w:rsid w:val="001F6DEE"/>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1F6DEE"/>
    <w:rPr>
      <w:rFonts w:ascii="Times New Roman" w:hAnsi="Times New Roman"/>
      <w:i w:val="0"/>
    </w:rPr>
  </w:style>
  <w:style w:type="table" w:styleId="Tablaconcuadrcula">
    <w:name w:val="Table Grid"/>
    <w:basedOn w:val="Tablanormal"/>
    <w:uiPriority w:val="59"/>
    <w:rsid w:val="001F6DEE"/>
    <w:pPr>
      <w:spacing w:after="0" w:line="240" w:lineRule="auto"/>
    </w:pPr>
    <w:rPr>
      <w:rFonts w:ascii="Calibri" w:eastAsia="Calibri" w:hAnsi="Calibri" w:cs="Times New Roman"/>
      <w:lang w:val="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1F6DEE"/>
    <w:pPr>
      <w:spacing w:after="0" w:line="240" w:lineRule="auto"/>
    </w:pPr>
    <w:rPr>
      <w:rFonts w:ascii="Calibri" w:eastAsia="Calibri" w:hAnsi="Calibri" w:cs="Times New Roman"/>
      <w:lang w:val="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Fuentedeprrafopredeter"/>
    <w:rsid w:val="001F6DEE"/>
  </w:style>
  <w:style w:type="character" w:customStyle="1" w:styleId="apple-converted-space">
    <w:name w:val="apple-converted-space"/>
    <w:basedOn w:val="Fuentedeprrafopredeter"/>
    <w:rsid w:val="001F6DEE"/>
  </w:style>
  <w:style w:type="character" w:customStyle="1" w:styleId="SinespaciadoCar">
    <w:name w:val="Sin espaciado Car"/>
    <w:aliases w:val="Cuadro Car"/>
    <w:link w:val="Sinespaciado"/>
    <w:uiPriority w:val="1"/>
    <w:rsid w:val="001F6DEE"/>
    <w:rPr>
      <w:rFonts w:ascii="Calibri" w:eastAsia="Calibri" w:hAnsi="Calibri" w:cs="Calibri"/>
    </w:rPr>
  </w:style>
  <w:style w:type="paragraph" w:customStyle="1" w:styleId="Default">
    <w:name w:val="Default"/>
    <w:rsid w:val="002C29CF"/>
    <w:pPr>
      <w:autoSpaceDE w:val="0"/>
      <w:autoSpaceDN w:val="0"/>
      <w:adjustRightInd w:val="0"/>
      <w:spacing w:after="0" w:line="240" w:lineRule="auto"/>
    </w:pPr>
    <w:rPr>
      <w:rFonts w:ascii="Arial" w:eastAsia="Calibri" w:hAnsi="Arial" w:cs="Arial"/>
      <w:color w:val="000000"/>
      <w:sz w:val="24"/>
      <w:szCs w:val="24"/>
      <w:lang w:eastAsia="es-EC"/>
    </w:rPr>
  </w:style>
  <w:style w:type="character" w:customStyle="1" w:styleId="nrmar">
    <w:name w:val="nrmar"/>
    <w:qFormat/>
    <w:rsid w:val="00F9449D"/>
  </w:style>
  <w:style w:type="character" w:customStyle="1" w:styleId="PrrafodelistaCar">
    <w:name w:val="Párrafo de lista Car"/>
    <w:link w:val="Prrafodelista"/>
    <w:uiPriority w:val="34"/>
    <w:locked/>
    <w:rsid w:val="00F9449D"/>
    <w:rPr>
      <w:rFonts w:ascii="Courier New" w:eastAsia="Times New Roman" w:hAnsi="Courier New" w:cs="Times New Roman"/>
      <w:i/>
      <w:sz w:val="24"/>
      <w:szCs w:val="24"/>
      <w:lang w:eastAsia="es-ES"/>
    </w:rPr>
  </w:style>
  <w:style w:type="paragraph" w:customStyle="1" w:styleId="Sinespaciado1">
    <w:name w:val="Sin espaciado1"/>
    <w:uiPriority w:val="1"/>
    <w:qFormat/>
    <w:rsid w:val="00F9449D"/>
    <w:pPr>
      <w:spacing w:after="0" w:line="240" w:lineRule="auto"/>
    </w:pPr>
    <w:rPr>
      <w:rFonts w:ascii="Calibri" w:eastAsia="Calibri" w:hAnsi="Calibri" w:cs="Times New Roman"/>
    </w:rPr>
  </w:style>
  <w:style w:type="paragraph" w:customStyle="1" w:styleId="Prrafodelista1">
    <w:name w:val="Párrafo de lista1"/>
    <w:basedOn w:val="Normal"/>
    <w:uiPriority w:val="34"/>
    <w:qFormat/>
    <w:rsid w:val="00F9449D"/>
    <w:pPr>
      <w:spacing w:after="160" w:line="256" w:lineRule="auto"/>
      <w:ind w:left="720"/>
      <w:contextualSpacing/>
    </w:pPr>
    <w:rPr>
      <w:rFonts w:ascii="Calibri" w:eastAsia="Calibri" w:hAnsi="Calibri"/>
      <w:i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CF0"/>
    <w:pPr>
      <w:spacing w:after="0" w:line="240" w:lineRule="auto"/>
    </w:pPr>
    <w:rPr>
      <w:rFonts w:ascii="Courier New" w:eastAsia="Times New Roman" w:hAnsi="Courier New" w:cs="Times New Roman"/>
      <w:i/>
      <w:sz w:val="24"/>
      <w:szCs w:val="24"/>
      <w:lang w:eastAsia="es-ES"/>
    </w:rPr>
  </w:style>
  <w:style w:type="paragraph" w:styleId="Ttulo1">
    <w:name w:val="heading 1"/>
    <w:basedOn w:val="Normal"/>
    <w:next w:val="Normal"/>
    <w:link w:val="Ttulo1Car"/>
    <w:uiPriority w:val="9"/>
    <w:qFormat/>
    <w:rsid w:val="00346F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46F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11CF0"/>
    <w:pPr>
      <w:keepNext/>
      <w:jc w:val="center"/>
      <w:outlineLvl w:val="2"/>
    </w:pPr>
    <w:rPr>
      <w:rFonts w:ascii="Times New Roman" w:hAnsi="Times New Roman"/>
      <w:b/>
      <w:sz w:val="28"/>
      <w:szCs w:val="20"/>
    </w:rPr>
  </w:style>
  <w:style w:type="paragraph" w:styleId="Ttulo4">
    <w:name w:val="heading 4"/>
    <w:basedOn w:val="Normal"/>
    <w:next w:val="Normal"/>
    <w:link w:val="Ttulo4Car"/>
    <w:uiPriority w:val="9"/>
    <w:unhideWhenUsed/>
    <w:qFormat/>
    <w:rsid w:val="00346F46"/>
    <w:pPr>
      <w:keepNext/>
      <w:keepLines/>
      <w:spacing w:before="200"/>
      <w:outlineLvl w:val="3"/>
    </w:pPr>
    <w:rPr>
      <w:rFonts w:asciiTheme="majorHAnsi" w:eastAsiaTheme="majorEastAsia" w:hAnsiTheme="majorHAnsi" w:cstheme="majorBidi"/>
      <w:b/>
      <w:bCs/>
      <w:i w:val="0"/>
      <w:iCs/>
      <w:color w:val="4F81BD" w:themeColor="accent1"/>
    </w:rPr>
  </w:style>
  <w:style w:type="paragraph" w:styleId="Ttulo5">
    <w:name w:val="heading 5"/>
    <w:basedOn w:val="Normal"/>
    <w:next w:val="Normal"/>
    <w:link w:val="Ttulo5Car"/>
    <w:uiPriority w:val="9"/>
    <w:unhideWhenUsed/>
    <w:qFormat/>
    <w:rsid w:val="00346F46"/>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46F46"/>
    <w:pPr>
      <w:keepNext/>
      <w:keepLines/>
      <w:spacing w:before="200"/>
      <w:outlineLvl w:val="5"/>
    </w:pPr>
    <w:rPr>
      <w:rFonts w:asciiTheme="majorHAnsi" w:eastAsiaTheme="majorEastAsia" w:hAnsiTheme="majorHAnsi" w:cstheme="majorBidi"/>
      <w:i w:val="0"/>
      <w:iCs/>
      <w:color w:val="243F60" w:themeColor="accent1" w:themeShade="7F"/>
    </w:rPr>
  </w:style>
  <w:style w:type="paragraph" w:styleId="Ttulo9">
    <w:name w:val="heading 9"/>
    <w:basedOn w:val="Normal"/>
    <w:next w:val="Normal"/>
    <w:link w:val="Ttulo9Car"/>
    <w:qFormat/>
    <w:rsid w:val="00511CF0"/>
    <w:pPr>
      <w:keepNext/>
      <w:jc w:val="center"/>
      <w:outlineLvl w:val="8"/>
    </w:pPr>
    <w:rPr>
      <w:rFonts w:ascii="Times New Roman" w:hAnsi="Times New Roman"/>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511CF0"/>
    <w:rPr>
      <w:rFonts w:ascii="Times New Roman" w:eastAsia="Times New Roman" w:hAnsi="Times New Roman" w:cs="Times New Roman"/>
      <w:b/>
      <w:i/>
      <w:sz w:val="28"/>
      <w:szCs w:val="20"/>
      <w:lang w:eastAsia="es-ES"/>
    </w:rPr>
  </w:style>
  <w:style w:type="character" w:customStyle="1" w:styleId="Ttulo9Car">
    <w:name w:val="Título 9 Car"/>
    <w:basedOn w:val="Fuentedeprrafopredeter"/>
    <w:link w:val="Ttulo9"/>
    <w:rsid w:val="00511CF0"/>
    <w:rPr>
      <w:rFonts w:ascii="Times New Roman" w:eastAsia="Times New Roman" w:hAnsi="Times New Roman" w:cs="Times New Roman"/>
      <w:b/>
      <w:i/>
      <w:sz w:val="20"/>
      <w:szCs w:val="20"/>
      <w:lang w:eastAsia="es-ES"/>
    </w:rPr>
  </w:style>
  <w:style w:type="paragraph" w:styleId="Encabezado">
    <w:name w:val="header"/>
    <w:basedOn w:val="Normal"/>
    <w:link w:val="EncabezadoCar"/>
    <w:rsid w:val="00511CF0"/>
    <w:pPr>
      <w:tabs>
        <w:tab w:val="center" w:pos="4419"/>
        <w:tab w:val="right" w:pos="8838"/>
      </w:tabs>
    </w:pPr>
    <w:rPr>
      <w:rFonts w:ascii="Times New Roman" w:hAnsi="Times New Roman"/>
      <w:i w:val="0"/>
    </w:rPr>
  </w:style>
  <w:style w:type="character" w:customStyle="1" w:styleId="EncabezadoCar">
    <w:name w:val="Encabezado Car"/>
    <w:basedOn w:val="Fuentedeprrafopredeter"/>
    <w:link w:val="Encabezado"/>
    <w:uiPriority w:val="99"/>
    <w:rsid w:val="00511CF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511CF0"/>
    <w:pPr>
      <w:tabs>
        <w:tab w:val="center" w:pos="4419"/>
        <w:tab w:val="right" w:pos="8838"/>
      </w:tabs>
    </w:pPr>
  </w:style>
  <w:style w:type="character" w:customStyle="1" w:styleId="PiedepginaCar">
    <w:name w:val="Pie de página Car"/>
    <w:basedOn w:val="Fuentedeprrafopredeter"/>
    <w:link w:val="Piedepgina"/>
    <w:uiPriority w:val="99"/>
    <w:rsid w:val="00511CF0"/>
    <w:rPr>
      <w:rFonts w:ascii="Courier New" w:eastAsia="Times New Roman" w:hAnsi="Courier New" w:cs="Times New Roman"/>
      <w:i/>
      <w:sz w:val="24"/>
      <w:szCs w:val="24"/>
      <w:lang w:eastAsia="es-ES"/>
    </w:rPr>
  </w:style>
  <w:style w:type="paragraph" w:styleId="Sinespaciado">
    <w:name w:val="No Spacing"/>
    <w:aliases w:val="Cuadro"/>
    <w:link w:val="SinespaciadoCar"/>
    <w:uiPriority w:val="1"/>
    <w:qFormat/>
    <w:rsid w:val="00511CF0"/>
    <w:pPr>
      <w:spacing w:after="0" w:line="240" w:lineRule="auto"/>
    </w:pPr>
    <w:rPr>
      <w:rFonts w:ascii="Calibri" w:eastAsia="Calibri" w:hAnsi="Calibri" w:cs="Calibri"/>
    </w:rPr>
  </w:style>
  <w:style w:type="paragraph" w:styleId="Textodeglobo">
    <w:name w:val="Balloon Text"/>
    <w:basedOn w:val="Normal"/>
    <w:link w:val="TextodegloboCar"/>
    <w:uiPriority w:val="99"/>
    <w:unhideWhenUsed/>
    <w:rsid w:val="00511CF0"/>
    <w:rPr>
      <w:rFonts w:ascii="Tahoma" w:hAnsi="Tahoma" w:cs="Tahoma"/>
      <w:sz w:val="16"/>
      <w:szCs w:val="16"/>
    </w:rPr>
  </w:style>
  <w:style w:type="character" w:customStyle="1" w:styleId="TextodegloboCar">
    <w:name w:val="Texto de globo Car"/>
    <w:basedOn w:val="Fuentedeprrafopredeter"/>
    <w:link w:val="Textodeglobo"/>
    <w:uiPriority w:val="99"/>
    <w:rsid w:val="00511CF0"/>
    <w:rPr>
      <w:rFonts w:ascii="Tahoma" w:eastAsia="Times New Roman" w:hAnsi="Tahoma" w:cs="Tahoma"/>
      <w:i/>
      <w:sz w:val="16"/>
      <w:szCs w:val="16"/>
      <w:lang w:eastAsia="es-ES"/>
    </w:rPr>
  </w:style>
  <w:style w:type="paragraph" w:styleId="Prrafodelista">
    <w:name w:val="List Paragraph"/>
    <w:basedOn w:val="Normal"/>
    <w:link w:val="PrrafodelistaCar"/>
    <w:uiPriority w:val="34"/>
    <w:qFormat/>
    <w:rsid w:val="009F60FD"/>
    <w:pPr>
      <w:ind w:left="708"/>
    </w:pPr>
  </w:style>
  <w:style w:type="character" w:styleId="Hipervnculo">
    <w:name w:val="Hyperlink"/>
    <w:basedOn w:val="Fuentedeprrafopredeter"/>
    <w:uiPriority w:val="99"/>
    <w:unhideWhenUsed/>
    <w:rsid w:val="004C5ACD"/>
    <w:rPr>
      <w:color w:val="0000FF" w:themeColor="hyperlink"/>
      <w:u w:val="single"/>
    </w:rPr>
  </w:style>
  <w:style w:type="character" w:styleId="Textoennegrita">
    <w:name w:val="Strong"/>
    <w:basedOn w:val="Fuentedeprrafopredeter"/>
    <w:uiPriority w:val="22"/>
    <w:qFormat/>
    <w:rsid w:val="004F72C6"/>
    <w:rPr>
      <w:b/>
      <w:bCs/>
    </w:rPr>
  </w:style>
  <w:style w:type="paragraph" w:customStyle="1" w:styleId="ecxmsonormal">
    <w:name w:val="ecxmsonormal"/>
    <w:basedOn w:val="Normal"/>
    <w:rsid w:val="004C4521"/>
    <w:pPr>
      <w:spacing w:before="100" w:beforeAutospacing="1" w:after="100" w:afterAutospacing="1"/>
    </w:pPr>
    <w:rPr>
      <w:rFonts w:ascii="Times New Roman" w:hAnsi="Times New Roman"/>
      <w:i w:val="0"/>
    </w:rPr>
  </w:style>
  <w:style w:type="character" w:customStyle="1" w:styleId="Ttulo1Car">
    <w:name w:val="Título 1 Car"/>
    <w:basedOn w:val="Fuentedeprrafopredeter"/>
    <w:link w:val="Ttulo1"/>
    <w:uiPriority w:val="9"/>
    <w:rsid w:val="00346F46"/>
    <w:rPr>
      <w:rFonts w:asciiTheme="majorHAnsi" w:eastAsiaTheme="majorEastAsia" w:hAnsiTheme="majorHAnsi" w:cstheme="majorBidi"/>
      <w:b/>
      <w:bCs/>
      <w:i/>
      <w:color w:val="365F91" w:themeColor="accent1" w:themeShade="BF"/>
      <w:sz w:val="28"/>
      <w:szCs w:val="28"/>
      <w:lang w:eastAsia="es-ES"/>
    </w:rPr>
  </w:style>
  <w:style w:type="character" w:customStyle="1" w:styleId="Ttulo2Car">
    <w:name w:val="Título 2 Car"/>
    <w:basedOn w:val="Fuentedeprrafopredeter"/>
    <w:link w:val="Ttulo2"/>
    <w:uiPriority w:val="9"/>
    <w:rsid w:val="00346F46"/>
    <w:rPr>
      <w:rFonts w:asciiTheme="majorHAnsi" w:eastAsiaTheme="majorEastAsia" w:hAnsiTheme="majorHAnsi" w:cstheme="majorBidi"/>
      <w:b/>
      <w:bCs/>
      <w:i/>
      <w:color w:val="4F81BD" w:themeColor="accent1"/>
      <w:sz w:val="26"/>
      <w:szCs w:val="26"/>
      <w:lang w:eastAsia="es-ES"/>
    </w:rPr>
  </w:style>
  <w:style w:type="character" w:customStyle="1" w:styleId="Ttulo4Car">
    <w:name w:val="Título 4 Car"/>
    <w:basedOn w:val="Fuentedeprrafopredeter"/>
    <w:link w:val="Ttulo4"/>
    <w:uiPriority w:val="9"/>
    <w:rsid w:val="00346F46"/>
    <w:rPr>
      <w:rFonts w:asciiTheme="majorHAnsi" w:eastAsiaTheme="majorEastAsia" w:hAnsiTheme="majorHAnsi" w:cstheme="majorBidi"/>
      <w:b/>
      <w:bCs/>
      <w:iCs/>
      <w:color w:val="4F81BD" w:themeColor="accent1"/>
      <w:sz w:val="24"/>
      <w:szCs w:val="24"/>
      <w:lang w:eastAsia="es-ES"/>
    </w:rPr>
  </w:style>
  <w:style w:type="character" w:customStyle="1" w:styleId="Ttulo5Car">
    <w:name w:val="Título 5 Car"/>
    <w:basedOn w:val="Fuentedeprrafopredeter"/>
    <w:link w:val="Ttulo5"/>
    <w:uiPriority w:val="9"/>
    <w:rsid w:val="00346F46"/>
    <w:rPr>
      <w:rFonts w:asciiTheme="majorHAnsi" w:eastAsiaTheme="majorEastAsia" w:hAnsiTheme="majorHAnsi" w:cstheme="majorBidi"/>
      <w:i/>
      <w:color w:val="243F60" w:themeColor="accent1" w:themeShade="7F"/>
      <w:sz w:val="24"/>
      <w:szCs w:val="24"/>
      <w:lang w:eastAsia="es-ES"/>
    </w:rPr>
  </w:style>
  <w:style w:type="character" w:customStyle="1" w:styleId="Ttulo6Car">
    <w:name w:val="Título 6 Car"/>
    <w:basedOn w:val="Fuentedeprrafopredeter"/>
    <w:link w:val="Ttulo6"/>
    <w:uiPriority w:val="9"/>
    <w:rsid w:val="00346F46"/>
    <w:rPr>
      <w:rFonts w:asciiTheme="majorHAnsi" w:eastAsiaTheme="majorEastAsia" w:hAnsiTheme="majorHAnsi" w:cstheme="majorBidi"/>
      <w:iCs/>
      <w:color w:val="243F60" w:themeColor="accent1" w:themeShade="7F"/>
      <w:sz w:val="24"/>
      <w:szCs w:val="24"/>
      <w:lang w:eastAsia="es-ES"/>
    </w:rPr>
  </w:style>
  <w:style w:type="paragraph" w:styleId="Textoindependiente">
    <w:name w:val="Body Text"/>
    <w:basedOn w:val="Normal"/>
    <w:link w:val="TextoindependienteCar"/>
    <w:unhideWhenUsed/>
    <w:rsid w:val="00346F46"/>
    <w:pPr>
      <w:spacing w:after="120"/>
    </w:pPr>
  </w:style>
  <w:style w:type="character" w:customStyle="1" w:styleId="TextoindependienteCar">
    <w:name w:val="Texto independiente Car"/>
    <w:basedOn w:val="Fuentedeprrafopredeter"/>
    <w:link w:val="Textoindependiente"/>
    <w:rsid w:val="00346F46"/>
    <w:rPr>
      <w:rFonts w:ascii="Courier New" w:eastAsia="Times New Roman" w:hAnsi="Courier New" w:cs="Times New Roman"/>
      <w:i/>
      <w:sz w:val="24"/>
      <w:szCs w:val="24"/>
      <w:lang w:eastAsia="es-ES"/>
    </w:rPr>
  </w:style>
  <w:style w:type="paragraph" w:styleId="NormalWeb">
    <w:name w:val="Normal (Web)"/>
    <w:basedOn w:val="Normal"/>
    <w:uiPriority w:val="99"/>
    <w:unhideWhenUsed/>
    <w:qFormat/>
    <w:rsid w:val="000D676B"/>
    <w:pPr>
      <w:spacing w:before="100" w:beforeAutospacing="1" w:after="119"/>
    </w:pPr>
    <w:rPr>
      <w:rFonts w:ascii="Times New Roman" w:hAnsi="Times New Roman"/>
      <w:i w:val="0"/>
      <w:lang w:val="es-ES_tradnl" w:eastAsia="es-ES_tradnl"/>
    </w:rPr>
  </w:style>
  <w:style w:type="character" w:customStyle="1" w:styleId="a1">
    <w:name w:val="a1"/>
    <w:rsid w:val="000D676B"/>
    <w:rPr>
      <w:bdr w:val="none" w:sz="0" w:space="0" w:color="auto" w:frame="1"/>
    </w:rPr>
  </w:style>
  <w:style w:type="character" w:customStyle="1" w:styleId="l122">
    <w:name w:val="l122"/>
    <w:rsid w:val="000D676B"/>
    <w:rPr>
      <w:vanish w:val="0"/>
      <w:webHidden w:val="0"/>
      <w:bdr w:val="none" w:sz="0" w:space="0" w:color="auto" w:frame="1"/>
      <w:specVanish w:val="0"/>
    </w:rPr>
  </w:style>
  <w:style w:type="character" w:customStyle="1" w:styleId="l15">
    <w:name w:val="l15"/>
    <w:rsid w:val="000D676B"/>
    <w:rPr>
      <w:vanish w:val="0"/>
      <w:webHidden w:val="0"/>
      <w:bdr w:val="none" w:sz="0" w:space="0" w:color="auto" w:frame="1"/>
      <w:specVanish w:val="0"/>
    </w:rPr>
  </w:style>
  <w:style w:type="character" w:customStyle="1" w:styleId="l62">
    <w:name w:val="l62"/>
    <w:rsid w:val="000D676B"/>
    <w:rPr>
      <w:vanish w:val="0"/>
      <w:webHidden w:val="0"/>
      <w:bdr w:val="none" w:sz="0" w:space="0" w:color="auto" w:frame="1"/>
      <w:specVanish w:val="0"/>
    </w:rPr>
  </w:style>
  <w:style w:type="character" w:customStyle="1" w:styleId="l72">
    <w:name w:val="l72"/>
    <w:rsid w:val="000D676B"/>
    <w:rPr>
      <w:vanish w:val="0"/>
      <w:webHidden w:val="0"/>
      <w:bdr w:val="none" w:sz="0" w:space="0" w:color="auto" w:frame="1"/>
      <w:specVanish w:val="0"/>
    </w:rPr>
  </w:style>
  <w:style w:type="character" w:customStyle="1" w:styleId="l112">
    <w:name w:val="l112"/>
    <w:rsid w:val="000D676B"/>
    <w:rPr>
      <w:vanish w:val="0"/>
      <w:webHidden w:val="0"/>
      <w:bdr w:val="none" w:sz="0" w:space="0" w:color="auto" w:frame="1"/>
      <w:specVanish w:val="0"/>
    </w:rPr>
  </w:style>
  <w:style w:type="character" w:customStyle="1" w:styleId="l102">
    <w:name w:val="l102"/>
    <w:rsid w:val="000D676B"/>
    <w:rPr>
      <w:vanish w:val="0"/>
      <w:webHidden w:val="0"/>
      <w:bdr w:val="none" w:sz="0" w:space="0" w:color="auto" w:frame="1"/>
      <w:specVanish w:val="0"/>
    </w:rPr>
  </w:style>
  <w:style w:type="character" w:customStyle="1" w:styleId="Absatz-Standardschriftart">
    <w:name w:val="Absatz-Standardschriftart"/>
    <w:rsid w:val="000D676B"/>
  </w:style>
  <w:style w:type="character" w:customStyle="1" w:styleId="txt3">
    <w:name w:val="txt3"/>
    <w:basedOn w:val="Fuentedeprrafopredeter"/>
    <w:rsid w:val="001F6DEE"/>
  </w:style>
  <w:style w:type="character" w:customStyle="1" w:styleId="texto1">
    <w:name w:val="texto1"/>
    <w:basedOn w:val="Fuentedeprrafopredeter"/>
    <w:rsid w:val="001F6DEE"/>
  </w:style>
  <w:style w:type="paragraph" w:styleId="Lista">
    <w:name w:val="List"/>
    <w:basedOn w:val="Normal"/>
    <w:unhideWhenUsed/>
    <w:rsid w:val="001F6DEE"/>
    <w:pPr>
      <w:ind w:left="283" w:hanging="283"/>
      <w:contextualSpacing/>
      <w:jc w:val="both"/>
    </w:pPr>
    <w:rPr>
      <w:rFonts w:ascii="Times New Roman" w:eastAsiaTheme="minorHAnsi" w:hAnsi="Times New Roman"/>
      <w:i w:val="0"/>
      <w:lang w:eastAsia="en-US"/>
    </w:rPr>
  </w:style>
  <w:style w:type="paragraph" w:styleId="Saludo">
    <w:name w:val="Salutation"/>
    <w:basedOn w:val="Normal"/>
    <w:next w:val="Normal"/>
    <w:link w:val="SaludoCar"/>
    <w:rsid w:val="001F6DEE"/>
    <w:rPr>
      <w:rFonts w:ascii="Times New Roman" w:hAnsi="Times New Roman"/>
      <w:i w:val="0"/>
    </w:rPr>
  </w:style>
  <w:style w:type="character" w:customStyle="1" w:styleId="SaludoCar">
    <w:name w:val="Saludo Car"/>
    <w:basedOn w:val="Fuentedeprrafopredeter"/>
    <w:link w:val="Saludo"/>
    <w:rsid w:val="001F6DEE"/>
    <w:rPr>
      <w:rFonts w:ascii="Times New Roman" w:eastAsia="Times New Roman" w:hAnsi="Times New Roman" w:cs="Times New Roman"/>
      <w:sz w:val="24"/>
      <w:szCs w:val="24"/>
      <w:lang w:eastAsia="es-ES"/>
    </w:rPr>
  </w:style>
  <w:style w:type="paragraph" w:styleId="Fecha">
    <w:name w:val="Date"/>
    <w:basedOn w:val="Normal"/>
    <w:next w:val="Normal"/>
    <w:link w:val="FechaCar"/>
    <w:rsid w:val="001F6DEE"/>
    <w:rPr>
      <w:rFonts w:ascii="Times New Roman" w:hAnsi="Times New Roman"/>
      <w:i w:val="0"/>
    </w:rPr>
  </w:style>
  <w:style w:type="character" w:customStyle="1" w:styleId="FechaCar">
    <w:name w:val="Fecha Car"/>
    <w:basedOn w:val="Fuentedeprrafopredeter"/>
    <w:link w:val="Fecha"/>
    <w:rsid w:val="001F6DEE"/>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1F6DEE"/>
    <w:rPr>
      <w:rFonts w:ascii="Times New Roman" w:hAnsi="Times New Roman"/>
      <w:i w:val="0"/>
    </w:rPr>
  </w:style>
  <w:style w:type="table" w:styleId="Tablaconcuadrcula">
    <w:name w:val="Table Grid"/>
    <w:basedOn w:val="Tablanormal"/>
    <w:uiPriority w:val="59"/>
    <w:rsid w:val="001F6DEE"/>
    <w:pPr>
      <w:spacing w:after="0" w:line="240" w:lineRule="auto"/>
    </w:pPr>
    <w:rPr>
      <w:rFonts w:ascii="Calibri" w:eastAsia="Calibri" w:hAnsi="Calibri" w:cs="Times New Roman"/>
      <w:lang w:val="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1F6DEE"/>
    <w:pPr>
      <w:spacing w:after="0" w:line="240" w:lineRule="auto"/>
    </w:pPr>
    <w:rPr>
      <w:rFonts w:ascii="Calibri" w:eastAsia="Calibri" w:hAnsi="Calibri" w:cs="Times New Roman"/>
      <w:lang w:val="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Fuentedeprrafopredeter"/>
    <w:rsid w:val="001F6DEE"/>
  </w:style>
  <w:style w:type="character" w:customStyle="1" w:styleId="apple-converted-space">
    <w:name w:val="apple-converted-space"/>
    <w:basedOn w:val="Fuentedeprrafopredeter"/>
    <w:rsid w:val="001F6DEE"/>
  </w:style>
  <w:style w:type="character" w:customStyle="1" w:styleId="SinespaciadoCar">
    <w:name w:val="Sin espaciado Car"/>
    <w:aliases w:val="Cuadro Car"/>
    <w:link w:val="Sinespaciado"/>
    <w:uiPriority w:val="1"/>
    <w:rsid w:val="001F6DEE"/>
    <w:rPr>
      <w:rFonts w:ascii="Calibri" w:eastAsia="Calibri" w:hAnsi="Calibri" w:cs="Calibri"/>
    </w:rPr>
  </w:style>
  <w:style w:type="paragraph" w:customStyle="1" w:styleId="Default">
    <w:name w:val="Default"/>
    <w:rsid w:val="002C29CF"/>
    <w:pPr>
      <w:autoSpaceDE w:val="0"/>
      <w:autoSpaceDN w:val="0"/>
      <w:adjustRightInd w:val="0"/>
      <w:spacing w:after="0" w:line="240" w:lineRule="auto"/>
    </w:pPr>
    <w:rPr>
      <w:rFonts w:ascii="Arial" w:eastAsia="Calibri" w:hAnsi="Arial" w:cs="Arial"/>
      <w:color w:val="000000"/>
      <w:sz w:val="24"/>
      <w:szCs w:val="24"/>
      <w:lang w:eastAsia="es-EC"/>
    </w:rPr>
  </w:style>
  <w:style w:type="character" w:customStyle="1" w:styleId="nrmar">
    <w:name w:val="nrmar"/>
    <w:qFormat/>
    <w:rsid w:val="00F9449D"/>
  </w:style>
  <w:style w:type="character" w:customStyle="1" w:styleId="PrrafodelistaCar">
    <w:name w:val="Párrafo de lista Car"/>
    <w:link w:val="Prrafodelista"/>
    <w:uiPriority w:val="34"/>
    <w:locked/>
    <w:rsid w:val="00F9449D"/>
    <w:rPr>
      <w:rFonts w:ascii="Courier New" w:eastAsia="Times New Roman" w:hAnsi="Courier New" w:cs="Times New Roman"/>
      <w:i/>
      <w:sz w:val="24"/>
      <w:szCs w:val="24"/>
      <w:lang w:eastAsia="es-ES"/>
    </w:rPr>
  </w:style>
  <w:style w:type="paragraph" w:customStyle="1" w:styleId="Sinespaciado1">
    <w:name w:val="Sin espaciado1"/>
    <w:uiPriority w:val="1"/>
    <w:qFormat/>
    <w:rsid w:val="00F9449D"/>
    <w:pPr>
      <w:spacing w:after="0" w:line="240" w:lineRule="auto"/>
    </w:pPr>
    <w:rPr>
      <w:rFonts w:ascii="Calibri" w:eastAsia="Calibri" w:hAnsi="Calibri" w:cs="Times New Roman"/>
    </w:rPr>
  </w:style>
  <w:style w:type="paragraph" w:customStyle="1" w:styleId="Prrafodelista1">
    <w:name w:val="Párrafo de lista1"/>
    <w:basedOn w:val="Normal"/>
    <w:uiPriority w:val="34"/>
    <w:qFormat/>
    <w:rsid w:val="00F9449D"/>
    <w:pPr>
      <w:spacing w:after="160" w:line="256" w:lineRule="auto"/>
      <w:ind w:left="720"/>
      <w:contextualSpacing/>
    </w:pPr>
    <w:rPr>
      <w:rFonts w:ascii="Calibri" w:eastAsia="Calibri" w:hAnsi="Calibri"/>
      <w:i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53370">
      <w:bodyDiv w:val="1"/>
      <w:marLeft w:val="0"/>
      <w:marRight w:val="0"/>
      <w:marTop w:val="0"/>
      <w:marBottom w:val="0"/>
      <w:divBdr>
        <w:top w:val="none" w:sz="0" w:space="0" w:color="auto"/>
        <w:left w:val="none" w:sz="0" w:space="0" w:color="auto"/>
        <w:bottom w:val="none" w:sz="0" w:space="0" w:color="auto"/>
        <w:right w:val="none" w:sz="0" w:space="0" w:color="auto"/>
      </w:divBdr>
    </w:div>
    <w:div w:id="263463499">
      <w:bodyDiv w:val="1"/>
      <w:marLeft w:val="0"/>
      <w:marRight w:val="0"/>
      <w:marTop w:val="0"/>
      <w:marBottom w:val="0"/>
      <w:divBdr>
        <w:top w:val="none" w:sz="0" w:space="0" w:color="auto"/>
        <w:left w:val="none" w:sz="0" w:space="0" w:color="auto"/>
        <w:bottom w:val="none" w:sz="0" w:space="0" w:color="auto"/>
        <w:right w:val="none" w:sz="0" w:space="0" w:color="auto"/>
      </w:divBdr>
    </w:div>
    <w:div w:id="611209458">
      <w:bodyDiv w:val="1"/>
      <w:marLeft w:val="0"/>
      <w:marRight w:val="0"/>
      <w:marTop w:val="0"/>
      <w:marBottom w:val="0"/>
      <w:divBdr>
        <w:top w:val="none" w:sz="0" w:space="0" w:color="auto"/>
        <w:left w:val="none" w:sz="0" w:space="0" w:color="auto"/>
        <w:bottom w:val="none" w:sz="0" w:space="0" w:color="auto"/>
        <w:right w:val="none" w:sz="0" w:space="0" w:color="auto"/>
      </w:divBdr>
    </w:div>
    <w:div w:id="1096437310">
      <w:bodyDiv w:val="1"/>
      <w:marLeft w:val="0"/>
      <w:marRight w:val="0"/>
      <w:marTop w:val="0"/>
      <w:marBottom w:val="0"/>
      <w:divBdr>
        <w:top w:val="none" w:sz="0" w:space="0" w:color="auto"/>
        <w:left w:val="none" w:sz="0" w:space="0" w:color="auto"/>
        <w:bottom w:val="none" w:sz="0" w:space="0" w:color="auto"/>
        <w:right w:val="none" w:sz="0" w:space="0" w:color="auto"/>
      </w:divBdr>
    </w:div>
    <w:div w:id="1289313468">
      <w:bodyDiv w:val="1"/>
      <w:marLeft w:val="0"/>
      <w:marRight w:val="0"/>
      <w:marTop w:val="0"/>
      <w:marBottom w:val="0"/>
      <w:divBdr>
        <w:top w:val="none" w:sz="0" w:space="0" w:color="auto"/>
        <w:left w:val="none" w:sz="0" w:space="0" w:color="auto"/>
        <w:bottom w:val="none" w:sz="0" w:space="0" w:color="auto"/>
        <w:right w:val="none" w:sz="0" w:space="0" w:color="auto"/>
      </w:divBdr>
    </w:div>
    <w:div w:id="1625387488">
      <w:bodyDiv w:val="1"/>
      <w:marLeft w:val="0"/>
      <w:marRight w:val="0"/>
      <w:marTop w:val="0"/>
      <w:marBottom w:val="0"/>
      <w:divBdr>
        <w:top w:val="none" w:sz="0" w:space="0" w:color="auto"/>
        <w:left w:val="none" w:sz="0" w:space="0" w:color="auto"/>
        <w:bottom w:val="none" w:sz="0" w:space="0" w:color="auto"/>
        <w:right w:val="none" w:sz="0" w:space="0" w:color="auto"/>
      </w:divBdr>
      <w:divsChild>
        <w:div w:id="336152617">
          <w:marLeft w:val="0"/>
          <w:marRight w:val="0"/>
          <w:marTop w:val="0"/>
          <w:marBottom w:val="0"/>
          <w:divBdr>
            <w:top w:val="none" w:sz="0" w:space="0" w:color="auto"/>
            <w:left w:val="none" w:sz="0" w:space="0" w:color="auto"/>
            <w:bottom w:val="none" w:sz="0" w:space="0" w:color="auto"/>
            <w:right w:val="none" w:sz="0" w:space="0" w:color="auto"/>
          </w:divBdr>
        </w:div>
      </w:divsChild>
    </w:div>
    <w:div w:id="171750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9D7C8-13CB-4BF1-AEB4-38C77AD50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3</Pages>
  <Words>1266</Words>
  <Characters>6965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GADMP</Company>
  <LinksUpToDate>false</LinksUpToDate>
  <CharactersWithSpaces>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Usuario</cp:lastModifiedBy>
  <cp:revision>36</cp:revision>
  <cp:lastPrinted>2018-12-28T14:36:00Z</cp:lastPrinted>
  <dcterms:created xsi:type="dcterms:W3CDTF">2016-11-29T21:01:00Z</dcterms:created>
  <dcterms:modified xsi:type="dcterms:W3CDTF">2018-12-28T14:46:00Z</dcterms:modified>
</cp:coreProperties>
</file>